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E3239" w14:textId="39381E20" w:rsidR="00AC3EAE" w:rsidRPr="000D6760" w:rsidRDefault="00AC3EAE" w:rsidP="007208F0">
      <w:pPr>
        <w:rPr>
          <w:rFonts w:ascii="Times New Roman" w:eastAsia="Times New Roman" w:hAnsi="Times New Roman" w:cs="Times New Roman"/>
          <w:kern w:val="0"/>
          <w14:ligatures w14:val="none"/>
        </w:rPr>
      </w:pPr>
      <w:r w:rsidRPr="000D6760">
        <w:rPr>
          <w:rFonts w:ascii="Times New Roman" w:eastAsia="Times New Roman" w:hAnsi="Times New Roman" w:cs="Times New Roman"/>
          <w:i/>
          <w:iCs/>
          <w:kern w:val="0"/>
          <w14:ligatures w14:val="none"/>
        </w:rPr>
        <w:t>H-France Forum</w:t>
      </w:r>
    </w:p>
    <w:p w14:paraId="33C3BA3E" w14:textId="384F0C0F" w:rsidR="00382EDA" w:rsidRDefault="00AC3EAE" w:rsidP="007208F0">
      <w:pPr>
        <w:spacing w:after="480"/>
        <w:rPr>
          <w:rFonts w:ascii="Times New Roman" w:eastAsia="Times New Roman" w:hAnsi="Times New Roman" w:cs="Times New Roman"/>
          <w:kern w:val="0"/>
          <w14:ligatures w14:val="none"/>
        </w:rPr>
      </w:pPr>
      <w:r w:rsidRPr="000D6760">
        <w:rPr>
          <w:rFonts w:ascii="Times New Roman" w:eastAsia="Times New Roman" w:hAnsi="Times New Roman" w:cs="Times New Roman"/>
          <w:kern w:val="0"/>
          <w14:ligatures w14:val="none"/>
        </w:rPr>
        <w:t xml:space="preserve">Volume 19 (2024), Issue </w:t>
      </w:r>
      <w:r w:rsidR="00657A0B">
        <w:rPr>
          <w:rFonts w:ascii="Times New Roman" w:eastAsia="Times New Roman" w:hAnsi="Times New Roman" w:cs="Times New Roman"/>
          <w:kern w:val="0"/>
          <w14:ligatures w14:val="none"/>
        </w:rPr>
        <w:t>8</w:t>
      </w:r>
      <w:r w:rsidRPr="000D6760">
        <w:rPr>
          <w:rFonts w:ascii="Times New Roman" w:eastAsia="Times New Roman" w:hAnsi="Times New Roman" w:cs="Times New Roman"/>
          <w:kern w:val="0"/>
          <w14:ligatures w14:val="none"/>
        </w:rPr>
        <w:t>, #</w:t>
      </w:r>
      <w:r w:rsidR="00EF25BE">
        <w:rPr>
          <w:rFonts w:ascii="Times New Roman" w:eastAsia="Times New Roman" w:hAnsi="Times New Roman" w:cs="Times New Roman"/>
        </w:rPr>
        <w:t>4</w:t>
      </w:r>
    </w:p>
    <w:p w14:paraId="5AA73CA3" w14:textId="6B0245A2" w:rsidR="00AC3EAE" w:rsidRPr="00FB0B6F" w:rsidRDefault="00DC63FA" w:rsidP="007208F0">
      <w:pPr>
        <w:spacing w:after="480"/>
        <w:rPr>
          <w:rFonts w:ascii="Times New Roman" w:eastAsia="Times New Roman" w:hAnsi="Times New Roman" w:cs="Times New Roman"/>
          <w:kern w:val="0"/>
          <w:shd w:val="clear" w:color="auto" w:fill="FFFFFF"/>
          <w14:ligatures w14:val="none"/>
        </w:rPr>
      </w:pPr>
      <w:r w:rsidRPr="000D6760">
        <w:rPr>
          <w:rFonts w:ascii="Times New Roman" w:eastAsia="Times New Roman" w:hAnsi="Times New Roman" w:cs="Times New Roman"/>
          <w:kern w:val="0"/>
          <w14:ligatures w14:val="none"/>
        </w:rPr>
        <w:t xml:space="preserve">John D. Lyons, </w:t>
      </w:r>
      <w:r w:rsidRPr="000D6760">
        <w:rPr>
          <w:rFonts w:ascii="Times New Roman" w:eastAsia="Times New Roman" w:hAnsi="Times New Roman" w:cs="Times New Roman"/>
          <w:i/>
          <w:iCs/>
          <w:kern w:val="0"/>
          <w14:ligatures w14:val="none"/>
        </w:rPr>
        <w:t>Women and Irony in Molière</w:t>
      </w:r>
      <w:r w:rsidR="00DA520F">
        <w:rPr>
          <w:rFonts w:ascii="Times New Roman" w:eastAsia="Times New Roman" w:hAnsi="Times New Roman" w:cs="Times New Roman"/>
          <w:i/>
          <w:iCs/>
          <w:kern w:val="0"/>
          <w14:ligatures w14:val="none"/>
        </w:rPr>
        <w:t>’</w:t>
      </w:r>
      <w:r w:rsidRPr="000D6760">
        <w:rPr>
          <w:rFonts w:ascii="Times New Roman" w:eastAsia="Times New Roman" w:hAnsi="Times New Roman" w:cs="Times New Roman"/>
          <w:i/>
          <w:iCs/>
          <w:kern w:val="0"/>
          <w14:ligatures w14:val="none"/>
        </w:rPr>
        <w:t>s Comedies of Marriage</w:t>
      </w:r>
      <w:r w:rsidRPr="000D6760">
        <w:rPr>
          <w:rFonts w:ascii="Times New Roman" w:eastAsia="Times New Roman" w:hAnsi="Times New Roman" w:cs="Times New Roman"/>
          <w:kern w:val="0"/>
          <w14:ligatures w14:val="none"/>
        </w:rPr>
        <w:t>. Oxford: Oxford University Press, 2023. </w:t>
      </w:r>
      <w:r>
        <w:rPr>
          <w:rFonts w:ascii="Times New Roman" w:eastAsia="Times New Roman" w:hAnsi="Times New Roman" w:cs="Times New Roman"/>
          <w:kern w:val="0"/>
          <w14:ligatures w14:val="none"/>
        </w:rPr>
        <w:t>xi+253</w:t>
      </w:r>
      <w:r w:rsidRPr="000D6760">
        <w:rPr>
          <w:rFonts w:ascii="Times New Roman" w:eastAsia="Times New Roman" w:hAnsi="Times New Roman" w:cs="Times New Roman"/>
          <w:kern w:val="0"/>
          <w14:ligatures w14:val="none"/>
        </w:rPr>
        <w:t xml:space="preserve"> pp. Notes, bibliography, index</w:t>
      </w:r>
      <w:r>
        <w:rPr>
          <w:rFonts w:ascii="Times New Roman" w:eastAsia="Times New Roman" w:hAnsi="Times New Roman" w:cs="Times New Roman"/>
          <w:kern w:val="0"/>
          <w14:ligatures w14:val="none"/>
        </w:rPr>
        <w:t>, line drawing</w:t>
      </w:r>
      <w:r w:rsidRPr="000D6760">
        <w:rPr>
          <w:rFonts w:ascii="Times New Roman" w:eastAsia="Times New Roman" w:hAnsi="Times New Roman" w:cs="Times New Roman"/>
          <w:kern w:val="0"/>
          <w14:ligatures w14:val="none"/>
        </w:rPr>
        <w:t>. $100.00</w:t>
      </w:r>
      <w:r>
        <w:rPr>
          <w:rFonts w:ascii="Times New Roman" w:eastAsia="Times New Roman" w:hAnsi="Times New Roman" w:cs="Times New Roman"/>
          <w:kern w:val="0"/>
          <w14:ligatures w14:val="none"/>
        </w:rPr>
        <w:t xml:space="preserve"> </w:t>
      </w:r>
      <w:r w:rsidRPr="000D6760">
        <w:rPr>
          <w:rFonts w:ascii="Times New Roman" w:eastAsia="Times New Roman" w:hAnsi="Times New Roman" w:cs="Times New Roman"/>
          <w:kern w:val="0"/>
          <w14:ligatures w14:val="none"/>
        </w:rPr>
        <w:t>(cl). ISBN</w:t>
      </w:r>
      <w:r>
        <w:rPr>
          <w:rFonts w:ascii="Times New Roman" w:eastAsia="Times New Roman" w:hAnsi="Times New Roman" w:cs="Times New Roman"/>
          <w:kern w:val="0"/>
          <w14:ligatures w14:val="none"/>
        </w:rPr>
        <w:t xml:space="preserve"> </w:t>
      </w:r>
      <w:r w:rsidRPr="000D6760">
        <w:rPr>
          <w:rFonts w:ascii="Times New Roman" w:eastAsia="Times New Roman" w:hAnsi="Times New Roman" w:cs="Times New Roman"/>
          <w:kern w:val="0"/>
          <w:shd w:val="clear" w:color="auto" w:fill="FFFFFF"/>
          <w14:ligatures w14:val="none"/>
        </w:rPr>
        <w:t>978</w:t>
      </w:r>
      <w:r>
        <w:rPr>
          <w:rFonts w:ascii="Times New Roman" w:eastAsia="Times New Roman" w:hAnsi="Times New Roman" w:cs="Times New Roman"/>
          <w:kern w:val="0"/>
          <w:shd w:val="clear" w:color="auto" w:fill="FFFFFF"/>
          <w14:ligatures w14:val="none"/>
        </w:rPr>
        <w:t>-</w:t>
      </w:r>
      <w:r w:rsidRPr="000D6760">
        <w:rPr>
          <w:rFonts w:ascii="Times New Roman" w:eastAsia="Times New Roman" w:hAnsi="Times New Roman" w:cs="Times New Roman"/>
          <w:kern w:val="0"/>
          <w:shd w:val="clear" w:color="auto" w:fill="FFFFFF"/>
          <w14:ligatures w14:val="none"/>
        </w:rPr>
        <w:t>0</w:t>
      </w:r>
      <w:r>
        <w:rPr>
          <w:rFonts w:ascii="Times New Roman" w:eastAsia="Times New Roman" w:hAnsi="Times New Roman" w:cs="Times New Roman"/>
          <w:kern w:val="0"/>
          <w:shd w:val="clear" w:color="auto" w:fill="FFFFFF"/>
          <w14:ligatures w14:val="none"/>
        </w:rPr>
        <w:t>-</w:t>
      </w:r>
      <w:r w:rsidRPr="000D6760">
        <w:rPr>
          <w:rFonts w:ascii="Times New Roman" w:eastAsia="Times New Roman" w:hAnsi="Times New Roman" w:cs="Times New Roman"/>
          <w:kern w:val="0"/>
          <w:shd w:val="clear" w:color="auto" w:fill="FFFFFF"/>
          <w14:ligatures w14:val="none"/>
        </w:rPr>
        <w:t>198</w:t>
      </w:r>
      <w:r>
        <w:rPr>
          <w:rFonts w:ascii="Times New Roman" w:eastAsia="Times New Roman" w:hAnsi="Times New Roman" w:cs="Times New Roman"/>
          <w:kern w:val="0"/>
          <w:shd w:val="clear" w:color="auto" w:fill="FFFFFF"/>
          <w14:ligatures w14:val="none"/>
        </w:rPr>
        <w:t>-</w:t>
      </w:r>
      <w:r w:rsidRPr="000D6760">
        <w:rPr>
          <w:rFonts w:ascii="Times New Roman" w:eastAsia="Times New Roman" w:hAnsi="Times New Roman" w:cs="Times New Roman"/>
          <w:kern w:val="0"/>
          <w:shd w:val="clear" w:color="auto" w:fill="FFFFFF"/>
          <w14:ligatures w14:val="none"/>
        </w:rPr>
        <w:t>88737</w:t>
      </w:r>
      <w:r>
        <w:rPr>
          <w:rFonts w:ascii="Times New Roman" w:eastAsia="Times New Roman" w:hAnsi="Times New Roman" w:cs="Times New Roman"/>
          <w:kern w:val="0"/>
          <w:shd w:val="clear" w:color="auto" w:fill="FFFFFF"/>
          <w14:ligatures w14:val="none"/>
        </w:rPr>
        <w:t>-</w:t>
      </w:r>
      <w:r w:rsidRPr="000D6760">
        <w:rPr>
          <w:rFonts w:ascii="Times New Roman" w:eastAsia="Times New Roman" w:hAnsi="Times New Roman" w:cs="Times New Roman"/>
          <w:kern w:val="0"/>
          <w:shd w:val="clear" w:color="auto" w:fill="FFFFFF"/>
          <w14:ligatures w14:val="none"/>
        </w:rPr>
        <w:t xml:space="preserve">9. </w:t>
      </w:r>
      <w:r>
        <w:rPr>
          <w:rFonts w:ascii="Times New Roman" w:eastAsia="Times New Roman" w:hAnsi="Times New Roman" w:cs="Times New Roman"/>
          <w:kern w:val="0"/>
          <w:shd w:val="clear" w:color="auto" w:fill="FFFFFF"/>
          <w14:ligatures w14:val="none"/>
        </w:rPr>
        <w:t xml:space="preserve">$99.00 </w:t>
      </w:r>
      <w:r w:rsidRPr="000D6760">
        <w:rPr>
          <w:rFonts w:ascii="Times New Roman" w:eastAsia="Times New Roman" w:hAnsi="Times New Roman" w:cs="Times New Roman"/>
          <w:kern w:val="0"/>
          <w:shd w:val="clear" w:color="auto" w:fill="FFFFFF"/>
          <w14:ligatures w14:val="none"/>
        </w:rPr>
        <w:t>(eb) ISBN 978</w:t>
      </w:r>
      <w:r>
        <w:rPr>
          <w:rFonts w:ascii="Times New Roman" w:eastAsia="Times New Roman" w:hAnsi="Times New Roman" w:cs="Times New Roman"/>
          <w:kern w:val="0"/>
          <w:shd w:val="clear" w:color="auto" w:fill="FFFFFF"/>
          <w14:ligatures w14:val="none"/>
        </w:rPr>
        <w:t>-</w:t>
      </w:r>
      <w:r w:rsidRPr="000D6760">
        <w:rPr>
          <w:rFonts w:ascii="Times New Roman" w:eastAsia="Times New Roman" w:hAnsi="Times New Roman" w:cs="Times New Roman"/>
          <w:kern w:val="0"/>
          <w:shd w:val="clear" w:color="auto" w:fill="FFFFFF"/>
          <w14:ligatures w14:val="none"/>
        </w:rPr>
        <w:t>0</w:t>
      </w:r>
      <w:r>
        <w:rPr>
          <w:rFonts w:ascii="Times New Roman" w:eastAsia="Times New Roman" w:hAnsi="Times New Roman" w:cs="Times New Roman"/>
          <w:kern w:val="0"/>
          <w:shd w:val="clear" w:color="auto" w:fill="FFFFFF"/>
          <w14:ligatures w14:val="none"/>
        </w:rPr>
        <w:t>-</w:t>
      </w:r>
      <w:r w:rsidRPr="000D6760">
        <w:rPr>
          <w:rFonts w:ascii="Times New Roman" w:eastAsia="Times New Roman" w:hAnsi="Times New Roman" w:cs="Times New Roman"/>
          <w:kern w:val="0"/>
          <w:shd w:val="clear" w:color="auto" w:fill="FFFFFF"/>
          <w14:ligatures w14:val="none"/>
        </w:rPr>
        <w:t>198</w:t>
      </w:r>
      <w:r>
        <w:rPr>
          <w:rFonts w:ascii="Times New Roman" w:eastAsia="Times New Roman" w:hAnsi="Times New Roman" w:cs="Times New Roman"/>
          <w:kern w:val="0"/>
          <w:shd w:val="clear" w:color="auto" w:fill="FFFFFF"/>
          <w14:ligatures w14:val="none"/>
        </w:rPr>
        <w:t>-</w:t>
      </w:r>
      <w:r w:rsidRPr="000D6760">
        <w:rPr>
          <w:rFonts w:ascii="Times New Roman" w:eastAsia="Times New Roman" w:hAnsi="Times New Roman" w:cs="Times New Roman"/>
          <w:kern w:val="0"/>
          <w:shd w:val="clear" w:color="auto" w:fill="FFFFFF"/>
          <w14:ligatures w14:val="none"/>
        </w:rPr>
        <w:t>88739</w:t>
      </w:r>
      <w:r>
        <w:rPr>
          <w:rFonts w:ascii="Times New Roman" w:eastAsia="Times New Roman" w:hAnsi="Times New Roman" w:cs="Times New Roman"/>
          <w:kern w:val="0"/>
          <w:shd w:val="clear" w:color="auto" w:fill="FFFFFF"/>
          <w14:ligatures w14:val="none"/>
        </w:rPr>
        <w:t>-</w:t>
      </w:r>
      <w:r w:rsidRPr="000D6760">
        <w:rPr>
          <w:rFonts w:ascii="Times New Roman" w:eastAsia="Times New Roman" w:hAnsi="Times New Roman" w:cs="Times New Roman"/>
          <w:kern w:val="0"/>
          <w:shd w:val="clear" w:color="auto" w:fill="FFFFFF"/>
          <w14:ligatures w14:val="none"/>
        </w:rPr>
        <w:t>3</w:t>
      </w:r>
      <w:r>
        <w:rPr>
          <w:rFonts w:ascii="Times New Roman" w:eastAsia="Times New Roman" w:hAnsi="Times New Roman" w:cs="Times New Roman"/>
          <w:kern w:val="0"/>
          <w:shd w:val="clear" w:color="auto" w:fill="FFFFFF"/>
          <w14:ligatures w14:val="none"/>
        </w:rPr>
        <w:t>.</w:t>
      </w:r>
    </w:p>
    <w:p w14:paraId="5AEB6637" w14:textId="6B489E17" w:rsidR="0005228D" w:rsidRPr="004B65E4" w:rsidRDefault="0005228D" w:rsidP="007208F0">
      <w:pPr>
        <w:pStyle w:val="Heading1"/>
        <w:spacing w:before="0" w:after="240"/>
        <w:rPr>
          <w:rFonts w:ascii="Times New Roman" w:hAnsi="Times New Roman" w:cs="Times New Roman"/>
          <w:color w:val="000000" w:themeColor="text1"/>
          <w:sz w:val="24"/>
          <w:szCs w:val="24"/>
          <w:lang w:val="en-GB"/>
        </w:rPr>
      </w:pPr>
      <w:r w:rsidRPr="004B65E4">
        <w:rPr>
          <w:rFonts w:ascii="Times New Roman" w:hAnsi="Times New Roman" w:cs="Times New Roman"/>
          <w:color w:val="000000" w:themeColor="text1"/>
          <w:sz w:val="24"/>
          <w:szCs w:val="24"/>
          <w:lang w:val="en-GB"/>
        </w:rPr>
        <w:t>Review</w:t>
      </w:r>
      <w:r w:rsidR="00815DB5" w:rsidRPr="004B65E4">
        <w:rPr>
          <w:rFonts w:ascii="Times New Roman" w:hAnsi="Times New Roman" w:cs="Times New Roman"/>
          <w:color w:val="000000" w:themeColor="text1"/>
          <w:sz w:val="24"/>
          <w:szCs w:val="24"/>
          <w:lang w:val="en-GB"/>
        </w:rPr>
        <w:t xml:space="preserve"> Essay</w:t>
      </w:r>
      <w:r w:rsidRPr="004B65E4">
        <w:rPr>
          <w:rFonts w:ascii="Times New Roman" w:hAnsi="Times New Roman" w:cs="Times New Roman"/>
          <w:color w:val="000000" w:themeColor="text1"/>
          <w:sz w:val="24"/>
          <w:szCs w:val="24"/>
          <w:lang w:val="en-GB"/>
        </w:rPr>
        <w:t xml:space="preserve"> by Helena Taylor, University of Exeter </w:t>
      </w:r>
    </w:p>
    <w:p w14:paraId="3C8AF3A0" w14:textId="5BE5CF1E" w:rsidR="00AC3EAE" w:rsidRPr="00FB0B6F" w:rsidRDefault="006B0B47" w:rsidP="007208F0">
      <w:pPr>
        <w:autoSpaceDE w:val="0"/>
        <w:autoSpaceDN w:val="0"/>
        <w:adjustRightInd w:val="0"/>
        <w:spacing w:after="240"/>
        <w:rPr>
          <w:rFonts w:ascii="Times New Roman" w:hAnsi="Times New Roman" w:cs="Times New Roman"/>
          <w:lang w:val="en-GB"/>
        </w:rPr>
      </w:pPr>
      <w:r w:rsidRPr="00DC44E0">
        <w:rPr>
          <w:rFonts w:ascii="Times New Roman" w:hAnsi="Times New Roman" w:cs="Times New Roman"/>
          <w:lang w:val="en-GB"/>
        </w:rPr>
        <w:t>John Lyon</w:t>
      </w:r>
      <w:r w:rsidR="0005228D">
        <w:rPr>
          <w:rFonts w:ascii="Times New Roman" w:hAnsi="Times New Roman" w:cs="Times New Roman"/>
          <w:lang w:val="en-GB"/>
        </w:rPr>
        <w:t>s</w:t>
      </w:r>
      <w:r w:rsidRPr="00DC44E0">
        <w:rPr>
          <w:rFonts w:ascii="Times New Roman" w:hAnsi="Times New Roman" w:cs="Times New Roman"/>
          <w:lang w:val="en-GB"/>
        </w:rPr>
        <w:t xml:space="preserve">’s </w:t>
      </w:r>
      <w:r w:rsidR="00437C50" w:rsidRPr="00DC44E0">
        <w:rPr>
          <w:rFonts w:ascii="Times New Roman" w:hAnsi="Times New Roman" w:cs="Times New Roman"/>
          <w:lang w:val="en-GB"/>
        </w:rPr>
        <w:t xml:space="preserve">deft </w:t>
      </w:r>
      <w:r w:rsidR="00EB1CC7" w:rsidRPr="00DC44E0">
        <w:rPr>
          <w:rFonts w:ascii="Times New Roman" w:hAnsi="Times New Roman" w:cs="Times New Roman"/>
          <w:lang w:val="en-GB"/>
        </w:rPr>
        <w:t xml:space="preserve">and accessible </w:t>
      </w:r>
      <w:r w:rsidRPr="00DC44E0">
        <w:rPr>
          <w:rFonts w:ascii="Times New Roman" w:hAnsi="Times New Roman" w:cs="Times New Roman"/>
          <w:lang w:val="en-GB"/>
        </w:rPr>
        <w:t>study examine</w:t>
      </w:r>
      <w:r w:rsidR="00310D9F" w:rsidRPr="00DC44E0">
        <w:rPr>
          <w:rFonts w:ascii="Times New Roman" w:hAnsi="Times New Roman" w:cs="Times New Roman"/>
          <w:lang w:val="en-GB"/>
        </w:rPr>
        <w:t>s</w:t>
      </w:r>
      <w:r w:rsidRPr="00DC44E0">
        <w:rPr>
          <w:rFonts w:ascii="Times New Roman" w:hAnsi="Times New Roman" w:cs="Times New Roman"/>
          <w:lang w:val="en-GB"/>
        </w:rPr>
        <w:t xml:space="preserve"> </w:t>
      </w:r>
      <w:r w:rsidR="00754A12">
        <w:rPr>
          <w:rFonts w:ascii="Times New Roman" w:hAnsi="Times New Roman" w:cs="Times New Roman"/>
          <w:lang w:val="en-GB"/>
        </w:rPr>
        <w:t>how</w:t>
      </w:r>
      <w:r w:rsidRPr="00DC44E0">
        <w:rPr>
          <w:rFonts w:ascii="Times New Roman" w:hAnsi="Times New Roman" w:cs="Times New Roman"/>
          <w:lang w:val="en-GB"/>
        </w:rPr>
        <w:t xml:space="preserve"> Molière’s use of verbal irony </w:t>
      </w:r>
      <w:r w:rsidR="00EB1CC7">
        <w:rPr>
          <w:rFonts w:ascii="Times New Roman" w:hAnsi="Times New Roman" w:cs="Times New Roman"/>
          <w:lang w:val="en-GB"/>
        </w:rPr>
        <w:t>reveal</w:t>
      </w:r>
      <w:r w:rsidR="00754A12">
        <w:rPr>
          <w:rFonts w:ascii="Times New Roman" w:hAnsi="Times New Roman" w:cs="Times New Roman"/>
          <w:lang w:val="en-GB"/>
        </w:rPr>
        <w:t>s</w:t>
      </w:r>
      <w:r w:rsidR="00EB1CC7">
        <w:rPr>
          <w:rFonts w:ascii="Times New Roman" w:hAnsi="Times New Roman" w:cs="Times New Roman"/>
          <w:lang w:val="en-GB"/>
        </w:rPr>
        <w:t xml:space="preserve"> </w:t>
      </w:r>
      <w:r w:rsidR="00754A12">
        <w:rPr>
          <w:rFonts w:ascii="Times New Roman" w:hAnsi="Times New Roman" w:cs="Times New Roman"/>
          <w:lang w:val="en-GB"/>
        </w:rPr>
        <w:t>the struggle of his</w:t>
      </w:r>
      <w:r w:rsidRPr="00DC44E0">
        <w:rPr>
          <w:rFonts w:ascii="Times New Roman" w:hAnsi="Times New Roman" w:cs="Times New Roman"/>
          <w:lang w:val="en-GB"/>
        </w:rPr>
        <w:t xml:space="preserve"> female characters against the restrictions </w:t>
      </w:r>
      <w:r w:rsidR="00A76C4C" w:rsidRPr="00DC44E0">
        <w:rPr>
          <w:rFonts w:ascii="Times New Roman" w:hAnsi="Times New Roman" w:cs="Times New Roman"/>
          <w:lang w:val="en-GB"/>
        </w:rPr>
        <w:t>of marriage choice</w:t>
      </w:r>
      <w:r w:rsidRPr="00DC44E0">
        <w:rPr>
          <w:rFonts w:ascii="Times New Roman" w:hAnsi="Times New Roman" w:cs="Times New Roman"/>
          <w:lang w:val="en-GB"/>
        </w:rPr>
        <w:t xml:space="preserve">. </w:t>
      </w:r>
      <w:r w:rsidR="00EB1CC7">
        <w:rPr>
          <w:rFonts w:ascii="Times New Roman" w:hAnsi="Times New Roman" w:cs="Times New Roman"/>
          <w:lang w:val="en-GB"/>
        </w:rPr>
        <w:t>Lyons</w:t>
      </w:r>
      <w:r w:rsidR="00EB1CC7" w:rsidRPr="00DC44E0">
        <w:rPr>
          <w:rFonts w:ascii="Times New Roman" w:hAnsi="Times New Roman" w:cs="Times New Roman"/>
          <w:lang w:val="en-GB"/>
        </w:rPr>
        <w:t xml:space="preserve"> </w:t>
      </w:r>
      <w:r w:rsidR="00EB1CC7">
        <w:rPr>
          <w:rFonts w:ascii="Times New Roman" w:hAnsi="Times New Roman" w:cs="Times New Roman"/>
          <w:lang w:val="en-GB"/>
        </w:rPr>
        <w:t xml:space="preserve">analyses </w:t>
      </w:r>
      <w:r w:rsidR="00A76C4C" w:rsidRPr="00DC44E0">
        <w:rPr>
          <w:rFonts w:ascii="Times New Roman" w:hAnsi="Times New Roman" w:cs="Times New Roman"/>
          <w:lang w:val="en-GB"/>
        </w:rPr>
        <w:t>eleven</w:t>
      </w:r>
      <w:r w:rsidRPr="00DC44E0">
        <w:rPr>
          <w:rFonts w:ascii="Times New Roman" w:hAnsi="Times New Roman" w:cs="Times New Roman"/>
          <w:lang w:val="en-GB"/>
        </w:rPr>
        <w:t xml:space="preserve"> comedies—</w:t>
      </w:r>
      <w:r w:rsidR="00766490">
        <w:rPr>
          <w:rFonts w:ascii="Times New Roman" w:hAnsi="Times New Roman" w:cs="Times New Roman"/>
          <w:i/>
          <w:iCs/>
          <w:lang w:val="en-GB"/>
        </w:rPr>
        <w:t>L</w:t>
      </w:r>
      <w:r w:rsidR="00A76C4C" w:rsidRPr="00DC44E0">
        <w:rPr>
          <w:rFonts w:ascii="Times New Roman" w:hAnsi="Times New Roman" w:cs="Times New Roman"/>
          <w:i/>
          <w:iCs/>
          <w:lang w:val="en-GB"/>
        </w:rPr>
        <w:t>’École des maris</w:t>
      </w:r>
      <w:r w:rsidR="00A76C4C" w:rsidRPr="00DC44E0">
        <w:rPr>
          <w:rFonts w:ascii="Times New Roman" w:hAnsi="Times New Roman" w:cs="Times New Roman"/>
          <w:lang w:val="en-GB"/>
        </w:rPr>
        <w:t xml:space="preserve">; </w:t>
      </w:r>
      <w:r w:rsidR="00A76C4C" w:rsidRPr="00DC44E0">
        <w:rPr>
          <w:rFonts w:ascii="Times New Roman" w:hAnsi="Times New Roman" w:cs="Times New Roman"/>
          <w:i/>
          <w:iCs/>
          <w:lang w:val="en-GB"/>
        </w:rPr>
        <w:t>L’École des femmes</w:t>
      </w:r>
      <w:r w:rsidR="00A76C4C" w:rsidRPr="00DC44E0">
        <w:rPr>
          <w:rFonts w:ascii="Times New Roman" w:hAnsi="Times New Roman" w:cs="Times New Roman"/>
          <w:lang w:val="en-GB"/>
        </w:rPr>
        <w:t xml:space="preserve">; </w:t>
      </w:r>
      <w:r w:rsidR="00A76C4C" w:rsidRPr="00DC44E0">
        <w:rPr>
          <w:rFonts w:ascii="Times New Roman" w:hAnsi="Times New Roman" w:cs="Times New Roman"/>
          <w:i/>
          <w:iCs/>
          <w:lang w:val="en-GB"/>
        </w:rPr>
        <w:t>Le Misanthrope</w:t>
      </w:r>
      <w:r w:rsidR="00A76C4C" w:rsidRPr="00DC44E0">
        <w:rPr>
          <w:rFonts w:ascii="Times New Roman" w:hAnsi="Times New Roman" w:cs="Times New Roman"/>
          <w:lang w:val="en-GB"/>
        </w:rPr>
        <w:t xml:space="preserve">; </w:t>
      </w:r>
      <w:r w:rsidR="00A76C4C" w:rsidRPr="00DC44E0">
        <w:rPr>
          <w:rFonts w:ascii="Times New Roman" w:hAnsi="Times New Roman" w:cs="Times New Roman"/>
          <w:i/>
          <w:iCs/>
          <w:lang w:val="en-GB"/>
        </w:rPr>
        <w:t>Don Garcie de Navarre</w:t>
      </w:r>
      <w:r w:rsidR="00A76C4C" w:rsidRPr="00DC44E0">
        <w:rPr>
          <w:rFonts w:ascii="Times New Roman" w:hAnsi="Times New Roman" w:cs="Times New Roman"/>
          <w:lang w:val="en-GB"/>
        </w:rPr>
        <w:t xml:space="preserve">; </w:t>
      </w:r>
      <w:r w:rsidR="00A76C4C" w:rsidRPr="00DC44E0">
        <w:rPr>
          <w:rFonts w:ascii="Times New Roman" w:hAnsi="Times New Roman" w:cs="Times New Roman"/>
          <w:i/>
          <w:iCs/>
          <w:lang w:val="en-GB"/>
        </w:rPr>
        <w:t xml:space="preserve">Les Femmes </w:t>
      </w:r>
      <w:r w:rsidR="0032774D">
        <w:rPr>
          <w:rFonts w:ascii="Times New Roman" w:hAnsi="Times New Roman" w:cs="Times New Roman"/>
          <w:i/>
          <w:iCs/>
          <w:lang w:val="en-GB"/>
        </w:rPr>
        <w:t>s</w:t>
      </w:r>
      <w:r w:rsidR="00A76C4C" w:rsidRPr="00DC44E0">
        <w:rPr>
          <w:rFonts w:ascii="Times New Roman" w:hAnsi="Times New Roman" w:cs="Times New Roman"/>
          <w:i/>
          <w:iCs/>
          <w:lang w:val="en-GB"/>
        </w:rPr>
        <w:t>avantes</w:t>
      </w:r>
      <w:r w:rsidR="00A76C4C" w:rsidRPr="00DC44E0">
        <w:rPr>
          <w:rFonts w:ascii="Times New Roman" w:hAnsi="Times New Roman" w:cs="Times New Roman"/>
          <w:lang w:val="en-GB"/>
        </w:rPr>
        <w:t xml:space="preserve">; </w:t>
      </w:r>
      <w:r w:rsidR="00A76C4C" w:rsidRPr="00DC44E0">
        <w:rPr>
          <w:rFonts w:ascii="Times New Roman" w:hAnsi="Times New Roman" w:cs="Times New Roman"/>
          <w:i/>
          <w:iCs/>
          <w:lang w:val="en-GB"/>
        </w:rPr>
        <w:t>George Dandin</w:t>
      </w:r>
      <w:r w:rsidR="00A76C4C" w:rsidRPr="00DC44E0">
        <w:rPr>
          <w:rFonts w:ascii="Times New Roman" w:hAnsi="Times New Roman" w:cs="Times New Roman"/>
          <w:lang w:val="en-GB"/>
        </w:rPr>
        <w:t xml:space="preserve">; </w:t>
      </w:r>
      <w:r w:rsidR="00A76C4C" w:rsidRPr="00DC44E0">
        <w:rPr>
          <w:rFonts w:ascii="Times New Roman" w:hAnsi="Times New Roman" w:cs="Times New Roman"/>
          <w:i/>
          <w:iCs/>
          <w:lang w:val="en-GB"/>
        </w:rPr>
        <w:t>Monsieur de Pourceaugnac</w:t>
      </w:r>
      <w:r w:rsidR="00A76C4C" w:rsidRPr="00DC44E0">
        <w:rPr>
          <w:rFonts w:ascii="Times New Roman" w:hAnsi="Times New Roman" w:cs="Times New Roman"/>
          <w:lang w:val="en-GB"/>
        </w:rPr>
        <w:t xml:space="preserve">; </w:t>
      </w:r>
      <w:r w:rsidR="00A76C4C" w:rsidRPr="00DC44E0">
        <w:rPr>
          <w:rFonts w:ascii="Times New Roman" w:hAnsi="Times New Roman" w:cs="Times New Roman"/>
          <w:i/>
          <w:iCs/>
          <w:lang w:val="en-GB"/>
        </w:rPr>
        <w:t xml:space="preserve">Les Précieuses </w:t>
      </w:r>
      <w:r w:rsidR="0032774D">
        <w:rPr>
          <w:rFonts w:ascii="Times New Roman" w:hAnsi="Times New Roman" w:cs="Times New Roman"/>
          <w:i/>
          <w:iCs/>
          <w:lang w:val="en-GB"/>
        </w:rPr>
        <w:t>r</w:t>
      </w:r>
      <w:r w:rsidR="00A76C4C" w:rsidRPr="00DC44E0">
        <w:rPr>
          <w:rFonts w:ascii="Times New Roman" w:hAnsi="Times New Roman" w:cs="Times New Roman"/>
          <w:i/>
          <w:iCs/>
          <w:lang w:val="en-GB"/>
        </w:rPr>
        <w:t>idicules</w:t>
      </w:r>
      <w:r w:rsidR="00A76C4C" w:rsidRPr="00DC44E0">
        <w:rPr>
          <w:rFonts w:ascii="Times New Roman" w:hAnsi="Times New Roman" w:cs="Times New Roman"/>
          <w:lang w:val="en-GB"/>
        </w:rPr>
        <w:t xml:space="preserve">; </w:t>
      </w:r>
      <w:r w:rsidR="00A76C4C" w:rsidRPr="00DC44E0">
        <w:rPr>
          <w:rFonts w:ascii="Times New Roman" w:hAnsi="Times New Roman" w:cs="Times New Roman"/>
          <w:i/>
          <w:iCs/>
          <w:lang w:val="en-GB"/>
        </w:rPr>
        <w:t>Le Tartuffe</w:t>
      </w:r>
      <w:r w:rsidR="00A76C4C" w:rsidRPr="00DC44E0">
        <w:rPr>
          <w:rFonts w:ascii="Times New Roman" w:hAnsi="Times New Roman" w:cs="Times New Roman"/>
          <w:lang w:val="en-GB"/>
        </w:rPr>
        <w:t xml:space="preserve">; </w:t>
      </w:r>
      <w:r w:rsidR="00A76C4C" w:rsidRPr="00DC44E0">
        <w:rPr>
          <w:rFonts w:ascii="Times New Roman" w:hAnsi="Times New Roman" w:cs="Times New Roman"/>
          <w:i/>
          <w:iCs/>
          <w:lang w:val="en-GB"/>
        </w:rPr>
        <w:t>Amphitryon</w:t>
      </w:r>
      <w:r w:rsidR="00A76C4C" w:rsidRPr="00DC44E0">
        <w:rPr>
          <w:rFonts w:ascii="Times New Roman" w:hAnsi="Times New Roman" w:cs="Times New Roman"/>
          <w:lang w:val="en-GB"/>
        </w:rPr>
        <w:t xml:space="preserve">; </w:t>
      </w:r>
      <w:r w:rsidR="00A76C4C" w:rsidRPr="00DC44E0">
        <w:rPr>
          <w:rFonts w:ascii="Times New Roman" w:hAnsi="Times New Roman" w:cs="Times New Roman"/>
          <w:i/>
          <w:iCs/>
          <w:lang w:val="en-GB"/>
        </w:rPr>
        <w:t>Do</w:t>
      </w:r>
      <w:r w:rsidR="0032774D">
        <w:rPr>
          <w:rFonts w:ascii="Times New Roman" w:hAnsi="Times New Roman" w:cs="Times New Roman"/>
          <w:i/>
          <w:iCs/>
          <w:lang w:val="en-GB"/>
        </w:rPr>
        <w:t>m</w:t>
      </w:r>
      <w:r w:rsidR="00A76C4C" w:rsidRPr="00DC44E0">
        <w:rPr>
          <w:rFonts w:ascii="Times New Roman" w:hAnsi="Times New Roman" w:cs="Times New Roman"/>
          <w:i/>
          <w:iCs/>
          <w:lang w:val="en-GB"/>
        </w:rPr>
        <w:t xml:space="preserve"> Juan</w:t>
      </w:r>
      <w:r w:rsidR="00A76C4C" w:rsidRPr="00DC44E0">
        <w:rPr>
          <w:rFonts w:ascii="Times New Roman" w:hAnsi="Times New Roman" w:cs="Times New Roman"/>
          <w:lang w:val="en-GB"/>
        </w:rPr>
        <w:t>—</w:t>
      </w:r>
      <w:r w:rsidR="00EB1CC7">
        <w:rPr>
          <w:rFonts w:ascii="Times New Roman" w:hAnsi="Times New Roman" w:cs="Times New Roman"/>
          <w:lang w:val="en-GB"/>
        </w:rPr>
        <w:t xml:space="preserve">to </w:t>
      </w:r>
      <w:r w:rsidR="00A76C4C" w:rsidRPr="00DC44E0">
        <w:rPr>
          <w:rFonts w:ascii="Times New Roman" w:hAnsi="Times New Roman" w:cs="Times New Roman"/>
          <w:lang w:val="en-GB"/>
        </w:rPr>
        <w:t xml:space="preserve">argue that Molière pays sustained attention to women’s disadvantage </w:t>
      </w:r>
      <w:r w:rsidR="00EB1CC7">
        <w:rPr>
          <w:rFonts w:ascii="Times New Roman" w:hAnsi="Times New Roman" w:cs="Times New Roman"/>
          <w:lang w:val="en-GB"/>
        </w:rPr>
        <w:t>when it comes to choosing their</w:t>
      </w:r>
      <w:r w:rsidR="00A76C4C" w:rsidRPr="00DC44E0">
        <w:rPr>
          <w:rFonts w:ascii="Times New Roman" w:hAnsi="Times New Roman" w:cs="Times New Roman"/>
          <w:lang w:val="en-GB"/>
        </w:rPr>
        <w:t xml:space="preserve"> spouse</w:t>
      </w:r>
      <w:r w:rsidR="00EB1CC7">
        <w:rPr>
          <w:rFonts w:ascii="Times New Roman" w:hAnsi="Times New Roman" w:cs="Times New Roman"/>
          <w:lang w:val="en-GB"/>
        </w:rPr>
        <w:t>,</w:t>
      </w:r>
      <w:r w:rsidR="00A76C4C" w:rsidRPr="00DC44E0">
        <w:rPr>
          <w:rFonts w:ascii="Times New Roman" w:hAnsi="Times New Roman" w:cs="Times New Roman"/>
          <w:lang w:val="en-GB"/>
        </w:rPr>
        <w:t xml:space="preserve"> and that this feature</w:t>
      </w:r>
      <w:r w:rsidR="00EB1CC7">
        <w:rPr>
          <w:rFonts w:ascii="Times New Roman" w:hAnsi="Times New Roman" w:cs="Times New Roman"/>
          <w:lang w:val="en-GB"/>
        </w:rPr>
        <w:t xml:space="preserve"> of his writing</w:t>
      </w:r>
      <w:r w:rsidR="00A76C4C" w:rsidRPr="00DC44E0">
        <w:rPr>
          <w:rFonts w:ascii="Times New Roman" w:hAnsi="Times New Roman" w:cs="Times New Roman"/>
          <w:lang w:val="en-GB"/>
        </w:rPr>
        <w:t xml:space="preserve"> has not received the attention it deserves. </w:t>
      </w:r>
      <w:r w:rsidR="00EB1CC7">
        <w:rPr>
          <w:rFonts w:ascii="Times New Roman" w:hAnsi="Times New Roman" w:cs="Times New Roman"/>
          <w:lang w:val="en-GB"/>
        </w:rPr>
        <w:t>Through</w:t>
      </w:r>
      <w:r w:rsidR="00EB1CC7" w:rsidRPr="00DC44E0">
        <w:rPr>
          <w:rFonts w:ascii="Times New Roman" w:hAnsi="Times New Roman" w:cs="Times New Roman"/>
          <w:lang w:val="en-GB"/>
        </w:rPr>
        <w:t xml:space="preserve"> </w:t>
      </w:r>
      <w:r w:rsidRPr="00DC44E0">
        <w:rPr>
          <w:rFonts w:ascii="Times New Roman" w:hAnsi="Times New Roman" w:cs="Times New Roman"/>
          <w:lang w:val="en-GB"/>
        </w:rPr>
        <w:t>nuanced close reading</w:t>
      </w:r>
      <w:r w:rsidR="00DF0A50" w:rsidRPr="00DC44E0">
        <w:rPr>
          <w:rFonts w:ascii="Times New Roman" w:hAnsi="Times New Roman" w:cs="Times New Roman"/>
          <w:lang w:val="en-GB"/>
        </w:rPr>
        <w:t>s</w:t>
      </w:r>
      <w:r w:rsidR="00DF5B5D">
        <w:rPr>
          <w:rFonts w:ascii="Times New Roman" w:hAnsi="Times New Roman" w:cs="Times New Roman"/>
          <w:lang w:val="en-GB"/>
        </w:rPr>
        <w:t xml:space="preserve">, </w:t>
      </w:r>
      <w:r w:rsidR="00EB1CC7">
        <w:rPr>
          <w:rFonts w:ascii="Times New Roman" w:hAnsi="Times New Roman" w:cs="Times New Roman"/>
          <w:lang w:val="en-GB"/>
        </w:rPr>
        <w:t>Lyons</w:t>
      </w:r>
      <w:r w:rsidR="006C1ACC">
        <w:rPr>
          <w:rFonts w:ascii="Times New Roman" w:hAnsi="Times New Roman" w:cs="Times New Roman"/>
          <w:lang w:val="en-GB"/>
        </w:rPr>
        <w:t xml:space="preserve"> </w:t>
      </w:r>
      <w:r w:rsidR="00A76C4C" w:rsidRPr="00DC44E0">
        <w:rPr>
          <w:rFonts w:ascii="Times New Roman" w:hAnsi="Times New Roman" w:cs="Times New Roman"/>
          <w:lang w:val="en-GB"/>
        </w:rPr>
        <w:t>shows</w:t>
      </w:r>
      <w:r w:rsidRPr="00DC44E0">
        <w:rPr>
          <w:rFonts w:ascii="Times New Roman" w:hAnsi="Times New Roman" w:cs="Times New Roman"/>
          <w:lang w:val="en-GB"/>
        </w:rPr>
        <w:t xml:space="preserve"> that these comedies </w:t>
      </w:r>
      <w:r w:rsidR="00EB1CC7">
        <w:rPr>
          <w:rFonts w:ascii="Times New Roman" w:hAnsi="Times New Roman" w:cs="Times New Roman"/>
          <w:lang w:val="en-GB"/>
        </w:rPr>
        <w:t>each</w:t>
      </w:r>
      <w:r w:rsidR="00EB1CC7" w:rsidRPr="00DC44E0">
        <w:rPr>
          <w:rFonts w:ascii="Times New Roman" w:hAnsi="Times New Roman" w:cs="Times New Roman"/>
          <w:lang w:val="en-GB"/>
        </w:rPr>
        <w:t xml:space="preserve"> </w:t>
      </w:r>
      <w:r w:rsidRPr="00DC44E0">
        <w:rPr>
          <w:rFonts w:ascii="Times New Roman" w:hAnsi="Times New Roman" w:cs="Times New Roman"/>
          <w:lang w:val="en-GB"/>
        </w:rPr>
        <w:t xml:space="preserve">represent in a </w:t>
      </w:r>
      <w:proofErr w:type="gramStart"/>
      <w:r w:rsidRPr="00DC44E0">
        <w:rPr>
          <w:rFonts w:ascii="Times New Roman" w:hAnsi="Times New Roman" w:cs="Times New Roman"/>
          <w:lang w:val="en-GB"/>
        </w:rPr>
        <w:t>positive light women’s quests</w:t>
      </w:r>
      <w:proofErr w:type="gramEnd"/>
      <w:r w:rsidRPr="00DC44E0">
        <w:rPr>
          <w:rFonts w:ascii="Times New Roman" w:hAnsi="Times New Roman" w:cs="Times New Roman"/>
          <w:lang w:val="en-GB"/>
        </w:rPr>
        <w:t xml:space="preserve"> to avoid forced marriages and to choose their partners.</w:t>
      </w:r>
      <w:r w:rsidR="00F52B81" w:rsidRPr="00DC44E0">
        <w:rPr>
          <w:rFonts w:ascii="Times New Roman" w:hAnsi="Times New Roman" w:cs="Times New Roman"/>
          <w:lang w:val="en-GB"/>
        </w:rPr>
        <w:t xml:space="preserve"> </w:t>
      </w:r>
      <w:r w:rsidRPr="00DC44E0">
        <w:rPr>
          <w:rFonts w:ascii="Times New Roman" w:hAnsi="Times New Roman" w:cs="Times New Roman"/>
          <w:lang w:val="en-GB"/>
        </w:rPr>
        <w:t>Marriage is a key concern for Molière both because of its traditional place in dramatic comedy and</w:t>
      </w:r>
      <w:r w:rsidR="006C1ACC">
        <w:rPr>
          <w:rFonts w:ascii="Times New Roman" w:hAnsi="Times New Roman" w:cs="Times New Roman"/>
          <w:lang w:val="en-GB"/>
        </w:rPr>
        <w:t>—</w:t>
      </w:r>
      <w:r w:rsidRPr="00DC44E0">
        <w:rPr>
          <w:rFonts w:ascii="Times New Roman" w:hAnsi="Times New Roman" w:cs="Times New Roman"/>
          <w:lang w:val="en-GB"/>
        </w:rPr>
        <w:t>as Lyons delineates</w:t>
      </w:r>
      <w:r w:rsidR="006C1ACC">
        <w:rPr>
          <w:rFonts w:ascii="Times New Roman" w:hAnsi="Times New Roman" w:cs="Times New Roman"/>
          <w:lang w:val="en-GB"/>
        </w:rPr>
        <w:t>—</w:t>
      </w:r>
      <w:r w:rsidRPr="00DC44E0">
        <w:rPr>
          <w:rFonts w:ascii="Times New Roman" w:hAnsi="Times New Roman" w:cs="Times New Roman"/>
          <w:lang w:val="en-GB"/>
        </w:rPr>
        <w:t xml:space="preserve">because of </w:t>
      </w:r>
      <w:r w:rsidR="00EB1CC7">
        <w:rPr>
          <w:rFonts w:ascii="Times New Roman" w:hAnsi="Times New Roman" w:cs="Times New Roman"/>
          <w:lang w:val="en-GB"/>
        </w:rPr>
        <w:t xml:space="preserve">the </w:t>
      </w:r>
      <w:r w:rsidRPr="00DC44E0">
        <w:rPr>
          <w:rFonts w:ascii="Times New Roman" w:hAnsi="Times New Roman" w:cs="Times New Roman"/>
          <w:lang w:val="en-GB"/>
        </w:rPr>
        <w:t>specific social and cultural conditions</w:t>
      </w:r>
      <w:r w:rsidR="00A76C4C" w:rsidRPr="00DC44E0">
        <w:rPr>
          <w:rFonts w:ascii="Times New Roman" w:hAnsi="Times New Roman" w:cs="Times New Roman"/>
          <w:lang w:val="en-GB"/>
        </w:rPr>
        <w:t xml:space="preserve"> of this institution</w:t>
      </w:r>
      <w:r w:rsidRPr="00DC44E0">
        <w:rPr>
          <w:rFonts w:ascii="Times New Roman" w:hAnsi="Times New Roman" w:cs="Times New Roman"/>
          <w:lang w:val="en-GB"/>
        </w:rPr>
        <w:t xml:space="preserve"> in </w:t>
      </w:r>
      <w:r w:rsidR="006C1ACC">
        <w:rPr>
          <w:rFonts w:ascii="Times New Roman" w:hAnsi="Times New Roman" w:cs="Times New Roman"/>
          <w:lang w:val="en-GB"/>
        </w:rPr>
        <w:t>this period of French history</w:t>
      </w:r>
      <w:r w:rsidRPr="00DC44E0">
        <w:rPr>
          <w:rFonts w:ascii="Times New Roman" w:hAnsi="Times New Roman" w:cs="Times New Roman"/>
          <w:lang w:val="en-GB"/>
        </w:rPr>
        <w:t xml:space="preserve">. </w:t>
      </w:r>
      <w:r w:rsidR="00EB1CC7">
        <w:rPr>
          <w:rFonts w:ascii="Times New Roman" w:hAnsi="Times New Roman" w:cs="Times New Roman"/>
          <w:lang w:val="en-GB"/>
        </w:rPr>
        <w:t>By</w:t>
      </w:r>
      <w:r w:rsidR="00A4398E" w:rsidRPr="00DC44E0">
        <w:rPr>
          <w:rFonts w:ascii="Times New Roman" w:hAnsi="Times New Roman" w:cs="Times New Roman"/>
          <w:lang w:val="en-GB"/>
        </w:rPr>
        <w:t xml:space="preserve"> looking at how the</w:t>
      </w:r>
      <w:r w:rsidR="00546605" w:rsidRPr="00DC44E0">
        <w:rPr>
          <w:rFonts w:ascii="Times New Roman" w:hAnsi="Times New Roman" w:cs="Times New Roman"/>
          <w:lang w:val="en-GB"/>
        </w:rPr>
        <w:t xml:space="preserve"> female characters</w:t>
      </w:r>
      <w:r w:rsidR="00A4398E" w:rsidRPr="00DC44E0">
        <w:rPr>
          <w:rFonts w:ascii="Times New Roman" w:hAnsi="Times New Roman" w:cs="Times New Roman"/>
          <w:lang w:val="en-GB"/>
        </w:rPr>
        <w:t xml:space="preserve"> speak and </w:t>
      </w:r>
      <w:r w:rsidR="00EB1CC7">
        <w:rPr>
          <w:rFonts w:ascii="Times New Roman" w:hAnsi="Times New Roman" w:cs="Times New Roman"/>
          <w:lang w:val="en-GB"/>
        </w:rPr>
        <w:t xml:space="preserve">by </w:t>
      </w:r>
      <w:r w:rsidR="00A4398E" w:rsidRPr="00DC44E0">
        <w:rPr>
          <w:rFonts w:ascii="Times New Roman" w:hAnsi="Times New Roman" w:cs="Times New Roman"/>
          <w:lang w:val="en-GB"/>
        </w:rPr>
        <w:t xml:space="preserve">placing this in </w:t>
      </w:r>
      <w:r w:rsidR="00EB1CC7">
        <w:rPr>
          <w:rFonts w:ascii="Times New Roman" w:hAnsi="Times New Roman" w:cs="Times New Roman"/>
          <w:lang w:val="en-GB"/>
        </w:rPr>
        <w:t xml:space="preserve">historical </w:t>
      </w:r>
      <w:r w:rsidR="00A4398E" w:rsidRPr="00DC44E0">
        <w:rPr>
          <w:rFonts w:ascii="Times New Roman" w:hAnsi="Times New Roman" w:cs="Times New Roman"/>
          <w:lang w:val="en-GB"/>
        </w:rPr>
        <w:t xml:space="preserve">context we </w:t>
      </w:r>
      <w:r w:rsidR="00A32B39">
        <w:rPr>
          <w:rFonts w:ascii="Times New Roman" w:hAnsi="Times New Roman" w:cs="Times New Roman"/>
          <w:lang w:val="en-GB"/>
        </w:rPr>
        <w:t>“</w:t>
      </w:r>
      <w:r w:rsidR="00A4398E" w:rsidRPr="00DC44E0">
        <w:rPr>
          <w:rFonts w:ascii="Times New Roman" w:hAnsi="Times New Roman" w:cs="Times New Roman"/>
          <w:lang w:val="en-GB"/>
        </w:rPr>
        <w:t xml:space="preserve">may arrive at a different view of their situation than we would if we simply began </w:t>
      </w:r>
      <w:r w:rsidR="00A4398E" w:rsidRPr="00DC44E0">
        <w:rPr>
          <w:rFonts w:ascii="Times New Roman" w:hAnsi="Times New Roman" w:cs="Times New Roman"/>
          <w:color w:val="000000"/>
          <w:kern w:val="0"/>
          <w:lang w:val="en-GB"/>
        </w:rPr>
        <w:t xml:space="preserve">with standard assumptions about the apparent power positions according to gender, class (early modern ‘condition’), wealth, age, and </w:t>
      </w:r>
      <w:r w:rsidR="00A4398E" w:rsidRPr="002F5203">
        <w:rPr>
          <w:rFonts w:ascii="Times New Roman" w:hAnsi="Times New Roman" w:cs="Times New Roman"/>
          <w:color w:val="000000"/>
          <w:kern w:val="0"/>
          <w:lang w:val="en-GB"/>
        </w:rPr>
        <w:t>traditional family structure</w:t>
      </w:r>
      <w:r w:rsidR="005066EB">
        <w:rPr>
          <w:rFonts w:ascii="Times New Roman" w:hAnsi="Times New Roman" w:cs="Times New Roman"/>
          <w:color w:val="000000"/>
          <w:kern w:val="0"/>
          <w:lang w:val="en-GB"/>
        </w:rPr>
        <w:t>”</w:t>
      </w:r>
      <w:r w:rsidR="002F5203" w:rsidRPr="002F5203">
        <w:rPr>
          <w:rFonts w:ascii="Times New Roman" w:hAnsi="Times New Roman" w:cs="Times New Roman"/>
          <w:color w:val="000000"/>
          <w:kern w:val="0"/>
          <w:lang w:val="en-GB"/>
        </w:rPr>
        <w:t xml:space="preserve"> (p. 24</w:t>
      </w:r>
      <w:r w:rsidR="002F5203">
        <w:rPr>
          <w:rFonts w:ascii="Times New Roman" w:hAnsi="Times New Roman" w:cs="Times New Roman"/>
          <w:color w:val="000000"/>
          <w:kern w:val="0"/>
          <w:lang w:val="en-GB"/>
        </w:rPr>
        <w:t>).</w:t>
      </w:r>
      <w:r w:rsidR="00A4398E" w:rsidRPr="00DC44E0">
        <w:rPr>
          <w:rFonts w:ascii="Times New Roman" w:hAnsi="Times New Roman" w:cs="Times New Roman"/>
          <w:color w:val="000000"/>
          <w:kern w:val="0"/>
          <w:lang w:val="en-GB"/>
        </w:rPr>
        <w:t xml:space="preserve"> </w:t>
      </w:r>
      <w:r w:rsidR="002279F1">
        <w:rPr>
          <w:rFonts w:ascii="Times New Roman" w:hAnsi="Times New Roman" w:cs="Times New Roman"/>
          <w:color w:val="000000"/>
          <w:kern w:val="0"/>
          <w:lang w:val="en-GB"/>
        </w:rPr>
        <w:t>Th</w:t>
      </w:r>
      <w:r w:rsidR="006C1ACC">
        <w:rPr>
          <w:rFonts w:ascii="Times New Roman" w:hAnsi="Times New Roman" w:cs="Times New Roman"/>
          <w:color w:val="000000"/>
          <w:kern w:val="0"/>
          <w:lang w:val="en-GB"/>
        </w:rPr>
        <w:t>is</w:t>
      </w:r>
      <w:r w:rsidR="002279F1">
        <w:rPr>
          <w:rFonts w:ascii="Times New Roman" w:hAnsi="Times New Roman" w:cs="Times New Roman"/>
          <w:color w:val="000000"/>
          <w:kern w:val="0"/>
          <w:lang w:val="en-GB"/>
        </w:rPr>
        <w:t xml:space="preserve"> focus</w:t>
      </w:r>
      <w:r w:rsidR="002279F1" w:rsidRPr="00DC44E0">
        <w:rPr>
          <w:rFonts w:ascii="Times New Roman" w:hAnsi="Times New Roman" w:cs="Times New Roman"/>
          <w:color w:val="000000"/>
          <w:kern w:val="0"/>
          <w:lang w:val="en-GB"/>
        </w:rPr>
        <w:t xml:space="preserve"> </w:t>
      </w:r>
      <w:r w:rsidR="00A4398E" w:rsidRPr="00DC44E0">
        <w:rPr>
          <w:rFonts w:ascii="Times New Roman" w:hAnsi="Times New Roman" w:cs="Times New Roman"/>
          <w:color w:val="000000"/>
          <w:kern w:val="0"/>
          <w:lang w:val="en-GB"/>
        </w:rPr>
        <w:t xml:space="preserve">reveals the ways in which Molière’s female characters </w:t>
      </w:r>
      <w:r w:rsidR="00A4398E" w:rsidRPr="00DC44E0">
        <w:rPr>
          <w:rFonts w:ascii="Times New Roman" w:hAnsi="Times New Roman" w:cs="Times New Roman"/>
          <w:lang w:val="en-GB"/>
        </w:rPr>
        <w:t>were able to</w:t>
      </w:r>
      <w:r w:rsidR="00A4398E" w:rsidRPr="00DC44E0">
        <w:rPr>
          <w:rFonts w:ascii="Times New Roman" w:hAnsi="Times New Roman" w:cs="Times New Roman"/>
        </w:rPr>
        <w:t xml:space="preserve"> frustrate the plans of fathers, guardians, and other authority figures</w:t>
      </w:r>
      <w:r w:rsidR="002279F1">
        <w:rPr>
          <w:rFonts w:ascii="Times New Roman" w:hAnsi="Times New Roman" w:cs="Times New Roman"/>
          <w:lang w:val="en-GB"/>
        </w:rPr>
        <w:t>, thereby</w:t>
      </w:r>
      <w:r w:rsidR="00A4398E" w:rsidRPr="00DC44E0">
        <w:rPr>
          <w:rFonts w:ascii="Times New Roman" w:hAnsi="Times New Roman" w:cs="Times New Roman"/>
          <w:lang w:val="en-GB"/>
        </w:rPr>
        <w:t xml:space="preserve"> support</w:t>
      </w:r>
      <w:r w:rsidR="002279F1">
        <w:rPr>
          <w:rFonts w:ascii="Times New Roman" w:hAnsi="Times New Roman" w:cs="Times New Roman"/>
          <w:lang w:val="en-GB"/>
        </w:rPr>
        <w:t>ing</w:t>
      </w:r>
      <w:r w:rsidR="00A4398E" w:rsidRPr="00DC44E0">
        <w:rPr>
          <w:rFonts w:ascii="Times New Roman" w:hAnsi="Times New Roman" w:cs="Times New Roman"/>
          <w:lang w:val="en-GB"/>
        </w:rPr>
        <w:t xml:space="preserve"> the argument that </w:t>
      </w:r>
      <w:r w:rsidR="00A4398E" w:rsidRPr="00DC44E0">
        <w:rPr>
          <w:rFonts w:ascii="Times New Roman" w:hAnsi="Times New Roman" w:cs="Times New Roman"/>
        </w:rPr>
        <w:t xml:space="preserve">Molière mocks and </w:t>
      </w:r>
      <w:r w:rsidR="002279F1">
        <w:rPr>
          <w:rFonts w:ascii="Times New Roman" w:hAnsi="Times New Roman" w:cs="Times New Roman"/>
          <w:lang w:val="en-GB"/>
        </w:rPr>
        <w:t>so</w:t>
      </w:r>
      <w:r w:rsidR="002279F1" w:rsidRPr="00DC44E0">
        <w:rPr>
          <w:rFonts w:ascii="Times New Roman" w:hAnsi="Times New Roman" w:cs="Times New Roman"/>
        </w:rPr>
        <w:t xml:space="preserve"> </w:t>
      </w:r>
      <w:r w:rsidR="00A4398E" w:rsidRPr="00DC44E0">
        <w:rPr>
          <w:rFonts w:ascii="Times New Roman" w:hAnsi="Times New Roman" w:cs="Times New Roman"/>
        </w:rPr>
        <w:t>subverts the institution of marriage as it was enforced by Church and state.</w:t>
      </w:r>
    </w:p>
    <w:p w14:paraId="4C3A4956" w14:textId="1A4787FE" w:rsidR="00AC3EAE" w:rsidRDefault="00A4398E" w:rsidP="007208F0">
      <w:pPr>
        <w:autoSpaceDE w:val="0"/>
        <w:autoSpaceDN w:val="0"/>
        <w:adjustRightInd w:val="0"/>
        <w:spacing w:after="240"/>
        <w:rPr>
          <w:rFonts w:ascii="Times New Roman" w:hAnsi="Times New Roman" w:cs="Times New Roman"/>
          <w:kern w:val="0"/>
          <w:lang w:val="en-GB"/>
        </w:rPr>
      </w:pPr>
      <w:r w:rsidRPr="00DC44E0">
        <w:rPr>
          <w:rFonts w:ascii="Times New Roman" w:hAnsi="Times New Roman" w:cs="Times New Roman"/>
          <w:lang w:val="en-GB"/>
        </w:rPr>
        <w:t>The</w:t>
      </w:r>
      <w:r w:rsidR="002279F1">
        <w:rPr>
          <w:rFonts w:ascii="Times New Roman" w:hAnsi="Times New Roman" w:cs="Times New Roman"/>
          <w:lang w:val="en-GB"/>
        </w:rPr>
        <w:t xml:space="preserve"> book’s</w:t>
      </w:r>
      <w:r w:rsidRPr="00DC44E0">
        <w:rPr>
          <w:rFonts w:ascii="Times New Roman" w:hAnsi="Times New Roman" w:cs="Times New Roman"/>
          <w:lang w:val="en-GB"/>
        </w:rPr>
        <w:t xml:space="preserve"> preface delineates the methodological questions at the heart of this study, engaging with key debates in Molière scholarship: whether to read Molière as proto-feminist or as anti-women, </w:t>
      </w:r>
      <w:proofErr w:type="gramStart"/>
      <w:r w:rsidRPr="00DC44E0">
        <w:rPr>
          <w:rFonts w:ascii="Times New Roman" w:hAnsi="Times New Roman" w:cs="Times New Roman"/>
          <w:lang w:val="en-GB"/>
        </w:rPr>
        <w:t>and,</w:t>
      </w:r>
      <w:proofErr w:type="gramEnd"/>
      <w:r w:rsidRPr="00DC44E0">
        <w:rPr>
          <w:rFonts w:ascii="Times New Roman" w:hAnsi="Times New Roman" w:cs="Times New Roman"/>
          <w:lang w:val="en-GB"/>
        </w:rPr>
        <w:t xml:space="preserve"> relatedly:</w:t>
      </w:r>
      <w:r w:rsidR="00BA5179" w:rsidRPr="00DC44E0">
        <w:rPr>
          <w:rFonts w:ascii="Times New Roman" w:hAnsi="Times New Roman" w:cs="Times New Roman"/>
          <w:lang w:val="en-GB"/>
        </w:rPr>
        <w:t xml:space="preserve"> </w:t>
      </w:r>
      <w:r w:rsidR="005066EB">
        <w:rPr>
          <w:rFonts w:ascii="Times New Roman" w:hAnsi="Times New Roman" w:cs="Times New Roman"/>
          <w:lang w:val="en-GB"/>
        </w:rPr>
        <w:t>“</w:t>
      </w:r>
      <w:r w:rsidRPr="00DC44E0">
        <w:rPr>
          <w:rFonts w:ascii="Times New Roman" w:hAnsi="Times New Roman" w:cs="Times New Roman"/>
          <w:kern w:val="0"/>
          <w:lang w:val="en-GB"/>
        </w:rPr>
        <w:t>Is there an ideology or doctrine in these comedies? Or is there perhaps primarily a sympathy? How should we deal with the challenge of meaning in literature? Is the meaning of a work a message that the author intended to convey?</w:t>
      </w:r>
      <w:r w:rsidR="005066EB">
        <w:rPr>
          <w:rFonts w:ascii="Times New Roman" w:hAnsi="Times New Roman" w:cs="Times New Roman"/>
          <w:kern w:val="0"/>
          <w:lang w:val="en-GB"/>
        </w:rPr>
        <w:t>”</w:t>
      </w:r>
      <w:r w:rsidRPr="00DC44E0">
        <w:rPr>
          <w:rFonts w:ascii="Times New Roman" w:hAnsi="Times New Roman" w:cs="Times New Roman"/>
          <w:kern w:val="0"/>
          <w:lang w:val="en-GB"/>
        </w:rPr>
        <w:t xml:space="preserve"> (p. vi). Lyons takes a </w:t>
      </w:r>
      <w:r w:rsidR="00671320">
        <w:rPr>
          <w:rFonts w:ascii="Times New Roman" w:hAnsi="Times New Roman" w:cs="Times New Roman"/>
          <w:kern w:val="0"/>
          <w:lang w:val="en-GB"/>
        </w:rPr>
        <w:t xml:space="preserve">subtle </w:t>
      </w:r>
      <w:r w:rsidRPr="00DC44E0">
        <w:rPr>
          <w:rFonts w:ascii="Times New Roman" w:hAnsi="Times New Roman" w:cs="Times New Roman"/>
          <w:kern w:val="0"/>
          <w:lang w:val="en-GB"/>
        </w:rPr>
        <w:t xml:space="preserve">route </w:t>
      </w:r>
      <w:r w:rsidRPr="002F5203">
        <w:rPr>
          <w:rFonts w:ascii="Times New Roman" w:hAnsi="Times New Roman" w:cs="Times New Roman"/>
          <w:kern w:val="0"/>
          <w:lang w:val="en-GB"/>
        </w:rPr>
        <w:t xml:space="preserve">described as </w:t>
      </w:r>
      <w:r w:rsidR="005066EB">
        <w:rPr>
          <w:rFonts w:ascii="Times New Roman" w:hAnsi="Times New Roman" w:cs="Times New Roman"/>
          <w:kern w:val="0"/>
          <w:lang w:val="en-GB"/>
        </w:rPr>
        <w:t>“</w:t>
      </w:r>
      <w:r w:rsidRPr="002F5203">
        <w:rPr>
          <w:rFonts w:ascii="Times New Roman" w:hAnsi="Times New Roman" w:cs="Times New Roman"/>
          <w:kern w:val="0"/>
          <w:lang w:val="en-GB"/>
        </w:rPr>
        <w:t>closer to Ga</w:t>
      </w:r>
      <w:r w:rsidR="00497095">
        <w:rPr>
          <w:rFonts w:ascii="Times New Roman" w:hAnsi="Times New Roman" w:cs="Times New Roman"/>
          <w:kern w:val="0"/>
          <w:lang w:val="en-GB"/>
        </w:rPr>
        <w:t>dam</w:t>
      </w:r>
      <w:r w:rsidRPr="002F5203">
        <w:rPr>
          <w:rFonts w:ascii="Times New Roman" w:hAnsi="Times New Roman" w:cs="Times New Roman"/>
          <w:kern w:val="0"/>
          <w:lang w:val="en-GB"/>
        </w:rPr>
        <w:t>er’s</w:t>
      </w:r>
      <w:r w:rsidR="002F5203" w:rsidRPr="002F5203">
        <w:rPr>
          <w:rFonts w:ascii="Times New Roman" w:hAnsi="Times New Roman" w:cs="Times New Roman"/>
          <w:kern w:val="0"/>
          <w:lang w:val="en-GB"/>
        </w:rPr>
        <w:t xml:space="preserve"> in </w:t>
      </w:r>
      <w:r w:rsidR="002F5203" w:rsidRPr="002F5203">
        <w:rPr>
          <w:rFonts w:ascii="Times New Roman" w:hAnsi="Times New Roman" w:cs="Times New Roman"/>
          <w:i/>
          <w:iCs/>
          <w:kern w:val="0"/>
          <w:lang w:val="en-GB"/>
        </w:rPr>
        <w:t>Truth and Method</w:t>
      </w:r>
      <w:r w:rsidR="005066EB">
        <w:rPr>
          <w:rFonts w:ascii="Times New Roman" w:hAnsi="Times New Roman" w:cs="Times New Roman"/>
          <w:kern w:val="0"/>
          <w:lang w:val="en-GB"/>
        </w:rPr>
        <w:t>”</w:t>
      </w:r>
      <w:r w:rsidR="002F5203" w:rsidRPr="002F5203">
        <w:rPr>
          <w:rFonts w:ascii="Times New Roman" w:hAnsi="Times New Roman" w:cs="Times New Roman"/>
          <w:kern w:val="0"/>
          <w:lang w:val="en-GB"/>
        </w:rPr>
        <w:t xml:space="preserve"> (p. ix)</w:t>
      </w:r>
      <w:r w:rsidRPr="002F5203">
        <w:rPr>
          <w:rFonts w:ascii="Times New Roman" w:hAnsi="Times New Roman" w:cs="Times New Roman"/>
          <w:kern w:val="0"/>
          <w:lang w:val="en-GB"/>
        </w:rPr>
        <w:t>,</w:t>
      </w:r>
      <w:r w:rsidRPr="00DC44E0">
        <w:rPr>
          <w:rFonts w:ascii="Times New Roman" w:hAnsi="Times New Roman" w:cs="Times New Roman"/>
          <w:kern w:val="0"/>
          <w:lang w:val="en-GB"/>
        </w:rPr>
        <w:t xml:space="preserve"> suggesting that </w:t>
      </w:r>
      <w:r w:rsidR="00546605" w:rsidRPr="00DC44E0">
        <w:rPr>
          <w:rFonts w:ascii="Times New Roman" w:hAnsi="Times New Roman" w:cs="Times New Roman"/>
          <w:kern w:val="0"/>
          <w:lang w:val="en-GB"/>
        </w:rPr>
        <w:t xml:space="preserve">while </w:t>
      </w:r>
      <w:r w:rsidRPr="00DC44E0">
        <w:rPr>
          <w:rFonts w:ascii="Times New Roman" w:hAnsi="Times New Roman" w:cs="Times New Roman"/>
          <w:kern w:val="0"/>
          <w:lang w:val="en-GB"/>
        </w:rPr>
        <w:t>we need to</w:t>
      </w:r>
      <w:r w:rsidR="00BA5179" w:rsidRPr="00DC44E0">
        <w:rPr>
          <w:rFonts w:ascii="Times New Roman" w:hAnsi="Times New Roman" w:cs="Times New Roman"/>
          <w:kern w:val="0"/>
          <w:lang w:val="en-GB"/>
        </w:rPr>
        <w:t xml:space="preserve"> pay</w:t>
      </w:r>
      <w:r w:rsidRPr="00DC44E0">
        <w:rPr>
          <w:rFonts w:ascii="Times New Roman" w:hAnsi="Times New Roman" w:cs="Times New Roman"/>
          <w:kern w:val="0"/>
          <w:lang w:val="en-GB"/>
        </w:rPr>
        <w:t xml:space="preserve"> heed the context, ultimately </w:t>
      </w:r>
      <w:r w:rsidR="000A3164">
        <w:rPr>
          <w:rFonts w:ascii="Times New Roman" w:hAnsi="Times New Roman" w:cs="Times New Roman"/>
          <w:kern w:val="0"/>
          <w:lang w:val="en-GB"/>
        </w:rPr>
        <w:t>“</w:t>
      </w:r>
      <w:r w:rsidRPr="00DC44E0">
        <w:rPr>
          <w:rFonts w:ascii="Times New Roman" w:hAnsi="Times New Roman" w:cs="Times New Roman"/>
          <w:kern w:val="0"/>
          <w:lang w:val="en-GB"/>
        </w:rPr>
        <w:t xml:space="preserve">it </w:t>
      </w:r>
      <w:r w:rsidR="000A3164">
        <w:rPr>
          <w:rFonts w:ascii="Times New Roman" w:hAnsi="Times New Roman" w:cs="Times New Roman"/>
          <w:kern w:val="0"/>
          <w:lang w:val="en-GB"/>
        </w:rPr>
        <w:t xml:space="preserve">is </w:t>
      </w:r>
      <w:r w:rsidRPr="00DC44E0">
        <w:rPr>
          <w:rFonts w:ascii="Times New Roman" w:hAnsi="Times New Roman" w:cs="Times New Roman"/>
          <w:kern w:val="0"/>
          <w:lang w:val="en-GB"/>
        </w:rPr>
        <w:t>up to us to connect the dots and to construct a coherent, plausible meaning out of what the playwright has given us</w:t>
      </w:r>
      <w:r w:rsidR="007958BC">
        <w:rPr>
          <w:rFonts w:ascii="Times New Roman" w:hAnsi="Times New Roman" w:cs="Times New Roman"/>
          <w:kern w:val="0"/>
          <w:lang w:val="en-GB"/>
        </w:rPr>
        <w:t>”</w:t>
      </w:r>
      <w:r w:rsidRPr="00DC44E0">
        <w:rPr>
          <w:rFonts w:ascii="Times New Roman" w:hAnsi="Times New Roman" w:cs="Times New Roman"/>
          <w:kern w:val="0"/>
          <w:lang w:val="en-GB"/>
        </w:rPr>
        <w:t xml:space="preserve"> (p. x)</w:t>
      </w:r>
      <w:r w:rsidR="00546605" w:rsidRPr="00DC44E0">
        <w:rPr>
          <w:rFonts w:ascii="Times New Roman" w:hAnsi="Times New Roman" w:cs="Times New Roman"/>
          <w:kern w:val="0"/>
          <w:lang w:val="en-GB"/>
        </w:rPr>
        <w:t>.</w:t>
      </w:r>
      <w:r w:rsidRPr="00DC44E0">
        <w:rPr>
          <w:rFonts w:ascii="Times New Roman" w:hAnsi="Times New Roman" w:cs="Times New Roman"/>
          <w:kern w:val="0"/>
          <w:lang w:val="en-GB"/>
        </w:rPr>
        <w:t xml:space="preserve"> </w:t>
      </w:r>
      <w:r w:rsidR="00546605" w:rsidRPr="00DC44E0">
        <w:rPr>
          <w:rFonts w:ascii="Times New Roman" w:hAnsi="Times New Roman" w:cs="Times New Roman"/>
          <w:kern w:val="0"/>
          <w:lang w:val="en-GB"/>
        </w:rPr>
        <w:t>W</w:t>
      </w:r>
      <w:r w:rsidRPr="00DC44E0">
        <w:rPr>
          <w:rFonts w:ascii="Times New Roman" w:hAnsi="Times New Roman" w:cs="Times New Roman"/>
          <w:kern w:val="0"/>
          <w:lang w:val="en-GB"/>
        </w:rPr>
        <w:t>here the playwright may have painted a picture rather than draw</w:t>
      </w:r>
      <w:r w:rsidR="00671320">
        <w:rPr>
          <w:rFonts w:ascii="Times New Roman" w:hAnsi="Times New Roman" w:cs="Times New Roman"/>
          <w:kern w:val="0"/>
          <w:lang w:val="en-GB"/>
        </w:rPr>
        <w:t>n</w:t>
      </w:r>
      <w:r w:rsidRPr="00DC44E0">
        <w:rPr>
          <w:rFonts w:ascii="Times New Roman" w:hAnsi="Times New Roman" w:cs="Times New Roman"/>
          <w:kern w:val="0"/>
          <w:lang w:val="en-GB"/>
        </w:rPr>
        <w:t xml:space="preserve"> a conclusion, critics</w:t>
      </w:r>
      <w:r w:rsidR="00497095">
        <w:rPr>
          <w:rFonts w:ascii="Times New Roman" w:hAnsi="Times New Roman" w:cs="Times New Roman"/>
          <w:kern w:val="0"/>
          <w:lang w:val="en-GB"/>
        </w:rPr>
        <w:t>, reader, actors and students</w:t>
      </w:r>
      <w:r w:rsidRPr="00DC44E0">
        <w:rPr>
          <w:rFonts w:ascii="Times New Roman" w:hAnsi="Times New Roman" w:cs="Times New Roman"/>
          <w:kern w:val="0"/>
          <w:lang w:val="en-GB"/>
        </w:rPr>
        <w:t xml:space="preserve"> are bound to do the latter</w:t>
      </w:r>
      <w:r w:rsidR="006C1ACC">
        <w:rPr>
          <w:rFonts w:ascii="Times New Roman" w:hAnsi="Times New Roman" w:cs="Times New Roman"/>
          <w:kern w:val="0"/>
          <w:lang w:val="en-GB"/>
        </w:rPr>
        <w:t>—</w:t>
      </w:r>
      <w:r w:rsidRPr="00DC44E0">
        <w:rPr>
          <w:rFonts w:ascii="Times New Roman" w:hAnsi="Times New Roman" w:cs="Times New Roman"/>
          <w:kern w:val="0"/>
          <w:lang w:val="en-GB"/>
        </w:rPr>
        <w:t xml:space="preserve">and therein </w:t>
      </w:r>
      <w:r w:rsidRPr="00497095">
        <w:rPr>
          <w:rFonts w:ascii="Times New Roman" w:hAnsi="Times New Roman" w:cs="Times New Roman"/>
          <w:kern w:val="0"/>
          <w:lang w:val="en-GB"/>
        </w:rPr>
        <w:t>lies the interest.</w:t>
      </w:r>
      <w:r w:rsidRPr="00DC44E0">
        <w:rPr>
          <w:rFonts w:ascii="Times New Roman" w:hAnsi="Times New Roman" w:cs="Times New Roman"/>
          <w:kern w:val="0"/>
          <w:lang w:val="en-GB"/>
        </w:rPr>
        <w:t xml:space="preserve"> </w:t>
      </w:r>
    </w:p>
    <w:p w14:paraId="6B69A70E" w14:textId="4538E9CC" w:rsidR="00AC3EAE" w:rsidRDefault="00A4398E" w:rsidP="007208F0">
      <w:pPr>
        <w:autoSpaceDE w:val="0"/>
        <w:autoSpaceDN w:val="0"/>
        <w:adjustRightInd w:val="0"/>
        <w:spacing w:after="240"/>
        <w:rPr>
          <w:rFonts w:ascii="Times New Roman" w:hAnsi="Times New Roman" w:cs="Times New Roman"/>
          <w:kern w:val="0"/>
          <w:lang w:val="en-GB"/>
        </w:rPr>
      </w:pPr>
      <w:r w:rsidRPr="00DC44E0">
        <w:rPr>
          <w:rFonts w:ascii="Times New Roman" w:hAnsi="Times New Roman" w:cs="Times New Roman"/>
          <w:kern w:val="0"/>
          <w:lang w:val="en-GB"/>
        </w:rPr>
        <w:t xml:space="preserve">Indeed, </w:t>
      </w:r>
      <w:r w:rsidR="00277DBE">
        <w:rPr>
          <w:rFonts w:ascii="Times New Roman" w:hAnsi="Times New Roman" w:cs="Times New Roman"/>
          <w:kern w:val="0"/>
          <w:lang w:val="en-GB"/>
        </w:rPr>
        <w:t>this</w:t>
      </w:r>
      <w:r w:rsidR="00277DBE" w:rsidRPr="00DC44E0">
        <w:rPr>
          <w:rFonts w:ascii="Times New Roman" w:hAnsi="Times New Roman" w:cs="Times New Roman"/>
          <w:kern w:val="0"/>
          <w:lang w:val="en-GB"/>
        </w:rPr>
        <w:t xml:space="preserve"> </w:t>
      </w:r>
      <w:r w:rsidRPr="00DC44E0">
        <w:rPr>
          <w:rFonts w:ascii="Times New Roman" w:hAnsi="Times New Roman" w:cs="Times New Roman"/>
          <w:kern w:val="0"/>
          <w:lang w:val="en-GB"/>
        </w:rPr>
        <w:t xml:space="preserve">study </w:t>
      </w:r>
      <w:proofErr w:type="gramStart"/>
      <w:r w:rsidRPr="00DC44E0">
        <w:rPr>
          <w:rFonts w:ascii="Times New Roman" w:hAnsi="Times New Roman" w:cs="Times New Roman"/>
          <w:kern w:val="0"/>
          <w:lang w:val="en-GB"/>
        </w:rPr>
        <w:t xml:space="preserve">as a whole </w:t>
      </w:r>
      <w:r w:rsidR="00277DBE">
        <w:rPr>
          <w:rFonts w:ascii="Times New Roman" w:hAnsi="Times New Roman" w:cs="Times New Roman"/>
          <w:kern w:val="0"/>
          <w:lang w:val="en-GB"/>
        </w:rPr>
        <w:t>itself</w:t>
      </w:r>
      <w:proofErr w:type="gramEnd"/>
      <w:r w:rsidR="00277DBE">
        <w:rPr>
          <w:rFonts w:ascii="Times New Roman" w:hAnsi="Times New Roman" w:cs="Times New Roman"/>
          <w:kern w:val="0"/>
          <w:lang w:val="en-GB"/>
        </w:rPr>
        <w:t xml:space="preserve"> </w:t>
      </w:r>
      <w:r w:rsidRPr="00DC44E0">
        <w:rPr>
          <w:rFonts w:ascii="Times New Roman" w:hAnsi="Times New Roman" w:cs="Times New Roman"/>
          <w:kern w:val="0"/>
          <w:lang w:val="en-GB"/>
        </w:rPr>
        <w:t>performs an exemplary close reading of Molière’s texts</w:t>
      </w:r>
      <w:r w:rsidR="00473947">
        <w:rPr>
          <w:rFonts w:ascii="Times New Roman" w:hAnsi="Times New Roman" w:cs="Times New Roman"/>
          <w:kern w:val="0"/>
          <w:lang w:val="en-GB"/>
        </w:rPr>
        <w:t xml:space="preserve">: </w:t>
      </w:r>
      <w:r w:rsidRPr="00DC44E0">
        <w:rPr>
          <w:rFonts w:ascii="Times New Roman" w:hAnsi="Times New Roman" w:cs="Times New Roman"/>
          <w:kern w:val="0"/>
          <w:lang w:val="en-GB"/>
        </w:rPr>
        <w:t xml:space="preserve">I have already </w:t>
      </w:r>
      <w:r w:rsidR="00665C75">
        <w:rPr>
          <w:rFonts w:ascii="Times New Roman" w:hAnsi="Times New Roman" w:cs="Times New Roman"/>
          <w:kern w:val="0"/>
          <w:lang w:val="en-GB"/>
        </w:rPr>
        <w:t>selected</w:t>
      </w:r>
      <w:r w:rsidRPr="00DC44E0">
        <w:rPr>
          <w:rFonts w:ascii="Times New Roman" w:hAnsi="Times New Roman" w:cs="Times New Roman"/>
          <w:kern w:val="0"/>
          <w:lang w:val="en-GB"/>
        </w:rPr>
        <w:t xml:space="preserve"> chapters of this </w:t>
      </w:r>
      <w:r w:rsidR="00546605" w:rsidRPr="00DC44E0">
        <w:rPr>
          <w:rFonts w:ascii="Times New Roman" w:hAnsi="Times New Roman" w:cs="Times New Roman"/>
          <w:kern w:val="0"/>
          <w:lang w:val="en-GB"/>
        </w:rPr>
        <w:t>work</w:t>
      </w:r>
      <w:r w:rsidR="007958BC">
        <w:rPr>
          <w:rFonts w:ascii="Times New Roman" w:hAnsi="Times New Roman" w:cs="Times New Roman"/>
          <w:kern w:val="0"/>
          <w:lang w:val="en-GB"/>
        </w:rPr>
        <w:t xml:space="preserve"> </w:t>
      </w:r>
      <w:r w:rsidRPr="00DC44E0">
        <w:rPr>
          <w:rFonts w:ascii="Times New Roman" w:hAnsi="Times New Roman" w:cs="Times New Roman"/>
          <w:kern w:val="0"/>
          <w:lang w:val="en-GB"/>
        </w:rPr>
        <w:t xml:space="preserve">for undergraduate students, urging them to </w:t>
      </w:r>
      <w:r w:rsidR="00473947">
        <w:rPr>
          <w:rFonts w:ascii="Times New Roman" w:hAnsi="Times New Roman" w:cs="Times New Roman"/>
          <w:kern w:val="0"/>
          <w:lang w:val="en-GB"/>
        </w:rPr>
        <w:t>learn from its</w:t>
      </w:r>
      <w:r w:rsidR="00D97905" w:rsidRPr="00DC44E0">
        <w:rPr>
          <w:rFonts w:ascii="Times New Roman" w:hAnsi="Times New Roman" w:cs="Times New Roman"/>
          <w:kern w:val="0"/>
          <w:lang w:val="en-GB"/>
        </w:rPr>
        <w:t xml:space="preserve"> clarity of argument and </w:t>
      </w:r>
      <w:r w:rsidR="00C84B56" w:rsidRPr="00DC44E0">
        <w:rPr>
          <w:rFonts w:ascii="Times New Roman" w:hAnsi="Times New Roman" w:cs="Times New Roman"/>
          <w:kern w:val="0"/>
          <w:lang w:val="en-GB"/>
        </w:rPr>
        <w:t>adroit</w:t>
      </w:r>
      <w:r w:rsidR="00DF0A50" w:rsidRPr="00DC44E0">
        <w:rPr>
          <w:rFonts w:ascii="Times New Roman" w:hAnsi="Times New Roman" w:cs="Times New Roman"/>
          <w:kern w:val="0"/>
          <w:lang w:val="en-GB"/>
        </w:rPr>
        <w:t xml:space="preserve"> </w:t>
      </w:r>
      <w:r w:rsidR="00D97905" w:rsidRPr="00DC44E0">
        <w:rPr>
          <w:rFonts w:ascii="Times New Roman" w:hAnsi="Times New Roman" w:cs="Times New Roman"/>
          <w:kern w:val="0"/>
          <w:lang w:val="en-GB"/>
        </w:rPr>
        <w:t>textual analysis. The Introduction offers some background to the inst</w:t>
      </w:r>
      <w:r w:rsidR="00533C38" w:rsidRPr="00DC44E0">
        <w:rPr>
          <w:rFonts w:ascii="Times New Roman" w:hAnsi="Times New Roman" w:cs="Times New Roman"/>
          <w:kern w:val="0"/>
          <w:lang w:val="en-GB"/>
        </w:rPr>
        <w:t>i</w:t>
      </w:r>
      <w:r w:rsidR="00D97905" w:rsidRPr="00DC44E0">
        <w:rPr>
          <w:rFonts w:ascii="Times New Roman" w:hAnsi="Times New Roman" w:cs="Times New Roman"/>
          <w:kern w:val="0"/>
          <w:lang w:val="en-GB"/>
        </w:rPr>
        <w:t>t</w:t>
      </w:r>
      <w:r w:rsidR="00533C38" w:rsidRPr="00DC44E0">
        <w:rPr>
          <w:rFonts w:ascii="Times New Roman" w:hAnsi="Times New Roman" w:cs="Times New Roman"/>
          <w:kern w:val="0"/>
          <w:lang w:val="en-GB"/>
        </w:rPr>
        <w:t>ut</w:t>
      </w:r>
      <w:r w:rsidR="002467E6" w:rsidRPr="00DC44E0">
        <w:rPr>
          <w:rFonts w:ascii="Times New Roman" w:hAnsi="Times New Roman" w:cs="Times New Roman"/>
          <w:kern w:val="0"/>
          <w:lang w:val="en-GB"/>
        </w:rPr>
        <w:t>i</w:t>
      </w:r>
      <w:r w:rsidR="00D97905" w:rsidRPr="00DC44E0">
        <w:rPr>
          <w:rFonts w:ascii="Times New Roman" w:hAnsi="Times New Roman" w:cs="Times New Roman"/>
          <w:kern w:val="0"/>
          <w:lang w:val="en-GB"/>
        </w:rPr>
        <w:t xml:space="preserve">on of marriage in this period, showing </w:t>
      </w:r>
      <w:r w:rsidR="00DF0A50" w:rsidRPr="00DC44E0">
        <w:rPr>
          <w:rFonts w:ascii="Times New Roman" w:hAnsi="Times New Roman" w:cs="Times New Roman"/>
          <w:kern w:val="0"/>
          <w:lang w:val="en-GB"/>
        </w:rPr>
        <w:t>that the notion that a</w:t>
      </w:r>
      <w:r w:rsidR="00D97905" w:rsidRPr="00DC44E0">
        <w:rPr>
          <w:rFonts w:ascii="Times New Roman" w:hAnsi="Times New Roman" w:cs="Times New Roman"/>
          <w:kern w:val="0"/>
          <w:lang w:val="en-GB"/>
        </w:rPr>
        <w:t xml:space="preserve"> woman </w:t>
      </w:r>
      <w:r w:rsidR="00DF0A50" w:rsidRPr="00DC44E0">
        <w:rPr>
          <w:rFonts w:ascii="Times New Roman" w:hAnsi="Times New Roman" w:cs="Times New Roman"/>
          <w:kern w:val="0"/>
          <w:lang w:val="en-GB"/>
        </w:rPr>
        <w:t>might choose</w:t>
      </w:r>
      <w:r w:rsidR="00D97905" w:rsidRPr="00DC44E0">
        <w:rPr>
          <w:rFonts w:ascii="Times New Roman" w:hAnsi="Times New Roman" w:cs="Times New Roman"/>
          <w:kern w:val="0"/>
          <w:lang w:val="en-GB"/>
        </w:rPr>
        <w:t xml:space="preserve"> her husband </w:t>
      </w:r>
      <w:r w:rsidR="00DF0A50" w:rsidRPr="00DC44E0">
        <w:rPr>
          <w:rFonts w:ascii="Times New Roman" w:hAnsi="Times New Roman" w:cs="Times New Roman"/>
          <w:kern w:val="0"/>
          <w:lang w:val="en-GB"/>
        </w:rPr>
        <w:t xml:space="preserve">freely </w:t>
      </w:r>
      <w:r w:rsidR="00D97905" w:rsidRPr="00DC44E0">
        <w:rPr>
          <w:rFonts w:ascii="Times New Roman" w:hAnsi="Times New Roman" w:cs="Times New Roman"/>
          <w:kern w:val="0"/>
          <w:lang w:val="en-GB"/>
        </w:rPr>
        <w:t>was a subver</w:t>
      </w:r>
      <w:r w:rsidR="00533C38" w:rsidRPr="00DC44E0">
        <w:rPr>
          <w:rFonts w:ascii="Times New Roman" w:hAnsi="Times New Roman" w:cs="Times New Roman"/>
          <w:kern w:val="0"/>
          <w:lang w:val="en-GB"/>
        </w:rPr>
        <w:t>s</w:t>
      </w:r>
      <w:r w:rsidR="00D97905" w:rsidRPr="00DC44E0">
        <w:rPr>
          <w:rFonts w:ascii="Times New Roman" w:hAnsi="Times New Roman" w:cs="Times New Roman"/>
          <w:kern w:val="0"/>
          <w:lang w:val="en-GB"/>
        </w:rPr>
        <w:t xml:space="preserve">ive idea in a culture that viewed marriage as primarily dynastic, political and </w:t>
      </w:r>
      <w:proofErr w:type="gramStart"/>
      <w:r w:rsidR="00D97905" w:rsidRPr="00DC44E0">
        <w:rPr>
          <w:rFonts w:ascii="Times New Roman" w:hAnsi="Times New Roman" w:cs="Times New Roman"/>
          <w:kern w:val="0"/>
          <w:lang w:val="en-GB"/>
        </w:rPr>
        <w:t>economic</w:t>
      </w:r>
      <w:r w:rsidR="00BB1FB0">
        <w:rPr>
          <w:rFonts w:ascii="Times New Roman" w:hAnsi="Times New Roman" w:cs="Times New Roman"/>
          <w:kern w:val="0"/>
          <w:lang w:val="en-GB"/>
        </w:rPr>
        <w:t>;</w:t>
      </w:r>
      <w:proofErr w:type="gramEnd"/>
      <w:r w:rsidR="00BB1FB0">
        <w:rPr>
          <w:rFonts w:ascii="Times New Roman" w:hAnsi="Times New Roman" w:cs="Times New Roman"/>
          <w:kern w:val="0"/>
          <w:lang w:val="en-GB"/>
        </w:rPr>
        <w:t xml:space="preserve"> and women, in most cases, as under the authority of their parents</w:t>
      </w:r>
      <w:r w:rsidR="00D97905" w:rsidRPr="00DC44E0">
        <w:rPr>
          <w:rFonts w:ascii="Times New Roman" w:hAnsi="Times New Roman" w:cs="Times New Roman"/>
          <w:kern w:val="0"/>
          <w:lang w:val="en-GB"/>
        </w:rPr>
        <w:t xml:space="preserve">. </w:t>
      </w:r>
      <w:r w:rsidR="00533C38" w:rsidRPr="00DC44E0">
        <w:rPr>
          <w:rFonts w:ascii="Times New Roman" w:hAnsi="Times New Roman" w:cs="Times New Roman"/>
          <w:kern w:val="0"/>
          <w:lang w:val="en-GB"/>
        </w:rPr>
        <w:t xml:space="preserve">Other writers </w:t>
      </w:r>
      <w:r w:rsidR="0083393D">
        <w:rPr>
          <w:rFonts w:ascii="Times New Roman" w:hAnsi="Times New Roman" w:cs="Times New Roman"/>
          <w:kern w:val="0"/>
          <w:lang w:val="en-GB"/>
        </w:rPr>
        <w:t xml:space="preserve">who were </w:t>
      </w:r>
      <w:r w:rsidR="00533C38" w:rsidRPr="00DC44E0">
        <w:rPr>
          <w:rFonts w:ascii="Times New Roman" w:hAnsi="Times New Roman" w:cs="Times New Roman"/>
          <w:kern w:val="0"/>
          <w:lang w:val="en-GB"/>
        </w:rPr>
        <w:t xml:space="preserve">concerned with these questions are mentioned, namely </w:t>
      </w:r>
      <w:r w:rsidR="00DF0A50" w:rsidRPr="00DC44E0">
        <w:rPr>
          <w:rFonts w:ascii="Times New Roman" w:hAnsi="Times New Roman" w:cs="Times New Roman"/>
          <w:kern w:val="0"/>
          <w:lang w:val="en-GB"/>
        </w:rPr>
        <w:t xml:space="preserve">Madeleine de </w:t>
      </w:r>
      <w:r w:rsidR="00533C38" w:rsidRPr="00DC44E0">
        <w:rPr>
          <w:rFonts w:ascii="Times New Roman" w:hAnsi="Times New Roman" w:cs="Times New Roman"/>
          <w:kern w:val="0"/>
          <w:lang w:val="en-GB"/>
        </w:rPr>
        <w:t>Scud</w:t>
      </w:r>
      <w:r w:rsidR="00DF0A50" w:rsidRPr="00DC44E0">
        <w:rPr>
          <w:rFonts w:ascii="Times New Roman" w:hAnsi="Times New Roman" w:cs="Times New Roman"/>
          <w:kern w:val="0"/>
          <w:lang w:val="en-GB"/>
        </w:rPr>
        <w:t>éry</w:t>
      </w:r>
      <w:r w:rsidR="00533C38" w:rsidRPr="00DC44E0">
        <w:rPr>
          <w:rFonts w:ascii="Times New Roman" w:hAnsi="Times New Roman" w:cs="Times New Roman"/>
          <w:kern w:val="0"/>
          <w:lang w:val="en-GB"/>
        </w:rPr>
        <w:t xml:space="preserve">, </w:t>
      </w:r>
      <w:r w:rsidR="00DF0A50" w:rsidRPr="00DC44E0">
        <w:rPr>
          <w:rFonts w:ascii="Times New Roman" w:hAnsi="Times New Roman" w:cs="Times New Roman"/>
          <w:kern w:val="0"/>
          <w:lang w:val="en-GB"/>
        </w:rPr>
        <w:t xml:space="preserve">Marie-Madeleine de </w:t>
      </w:r>
      <w:r w:rsidR="00533C38" w:rsidRPr="00DC44E0">
        <w:rPr>
          <w:rFonts w:ascii="Times New Roman" w:hAnsi="Times New Roman" w:cs="Times New Roman"/>
          <w:kern w:val="0"/>
          <w:lang w:val="en-GB"/>
        </w:rPr>
        <w:t>Lafayette and</w:t>
      </w:r>
      <w:r w:rsidR="00DF0A50" w:rsidRPr="00DC44E0">
        <w:rPr>
          <w:rFonts w:ascii="Times New Roman" w:hAnsi="Times New Roman" w:cs="Times New Roman"/>
          <w:kern w:val="0"/>
          <w:lang w:val="en-GB"/>
        </w:rPr>
        <w:t xml:space="preserve"> Gabrielle</w:t>
      </w:r>
      <w:r w:rsidR="00533C38" w:rsidRPr="00DC44E0">
        <w:rPr>
          <w:rFonts w:ascii="Times New Roman" w:hAnsi="Times New Roman" w:cs="Times New Roman"/>
          <w:kern w:val="0"/>
          <w:lang w:val="en-GB"/>
        </w:rPr>
        <w:t xml:space="preserve"> Suchon; and the quest for pleasure, whether bodily or intellectual—often aligned with two different groups, the </w:t>
      </w:r>
      <w:r w:rsidR="00533C38" w:rsidRPr="00DC44E0">
        <w:rPr>
          <w:rFonts w:ascii="Times New Roman" w:hAnsi="Times New Roman" w:cs="Times New Roman"/>
          <w:i/>
          <w:iCs/>
          <w:kern w:val="0"/>
          <w:lang w:val="en-GB"/>
        </w:rPr>
        <w:t>libertins</w:t>
      </w:r>
      <w:r w:rsidR="00533C38" w:rsidRPr="00DC44E0">
        <w:rPr>
          <w:rFonts w:ascii="Times New Roman" w:hAnsi="Times New Roman" w:cs="Times New Roman"/>
          <w:kern w:val="0"/>
          <w:lang w:val="en-GB"/>
        </w:rPr>
        <w:t xml:space="preserve"> and the </w:t>
      </w:r>
      <w:r w:rsidR="00533C38" w:rsidRPr="00DC44E0">
        <w:rPr>
          <w:rFonts w:ascii="Times New Roman" w:hAnsi="Times New Roman" w:cs="Times New Roman"/>
          <w:i/>
          <w:iCs/>
          <w:kern w:val="0"/>
          <w:lang w:val="en-GB"/>
        </w:rPr>
        <w:t>précieuses</w:t>
      </w:r>
      <w:r w:rsidR="00533C38" w:rsidRPr="00DC44E0">
        <w:rPr>
          <w:rFonts w:ascii="Times New Roman" w:hAnsi="Times New Roman" w:cs="Times New Roman"/>
          <w:kern w:val="0"/>
          <w:lang w:val="en-GB"/>
        </w:rPr>
        <w:t xml:space="preserve">—is </w:t>
      </w:r>
      <w:r w:rsidR="00DF0A50" w:rsidRPr="00DC44E0">
        <w:rPr>
          <w:rFonts w:ascii="Times New Roman" w:hAnsi="Times New Roman" w:cs="Times New Roman"/>
          <w:kern w:val="0"/>
          <w:lang w:val="en-GB"/>
        </w:rPr>
        <w:t xml:space="preserve">examined </w:t>
      </w:r>
      <w:r w:rsidR="00533C38" w:rsidRPr="00DC44E0">
        <w:rPr>
          <w:rFonts w:ascii="Times New Roman" w:hAnsi="Times New Roman" w:cs="Times New Roman"/>
          <w:kern w:val="0"/>
          <w:lang w:val="en-GB"/>
        </w:rPr>
        <w:t xml:space="preserve">as </w:t>
      </w:r>
      <w:r w:rsidR="00BA5179" w:rsidRPr="00DC44E0">
        <w:rPr>
          <w:rFonts w:ascii="Times New Roman" w:hAnsi="Times New Roman" w:cs="Times New Roman"/>
          <w:kern w:val="0"/>
          <w:lang w:val="en-GB"/>
        </w:rPr>
        <w:t>a way of subverting normative app</w:t>
      </w:r>
      <w:r w:rsidR="00DF0A50" w:rsidRPr="00DC44E0">
        <w:rPr>
          <w:rFonts w:ascii="Times New Roman" w:hAnsi="Times New Roman" w:cs="Times New Roman"/>
          <w:kern w:val="0"/>
          <w:lang w:val="en-GB"/>
        </w:rPr>
        <w:t>r</w:t>
      </w:r>
      <w:r w:rsidR="00BA5179" w:rsidRPr="00DC44E0">
        <w:rPr>
          <w:rFonts w:ascii="Times New Roman" w:hAnsi="Times New Roman" w:cs="Times New Roman"/>
          <w:kern w:val="0"/>
          <w:lang w:val="en-GB"/>
        </w:rPr>
        <w:t xml:space="preserve">oaches to </w:t>
      </w:r>
      <w:r w:rsidR="00BA5179" w:rsidRPr="00DC44E0">
        <w:rPr>
          <w:rFonts w:ascii="Times New Roman" w:hAnsi="Times New Roman" w:cs="Times New Roman"/>
          <w:kern w:val="0"/>
          <w:lang w:val="en-GB"/>
        </w:rPr>
        <w:lastRenderedPageBreak/>
        <w:t>marriage</w:t>
      </w:r>
      <w:r w:rsidR="00533C38" w:rsidRPr="00DC44E0">
        <w:rPr>
          <w:rFonts w:ascii="Times New Roman" w:hAnsi="Times New Roman" w:cs="Times New Roman"/>
          <w:kern w:val="0"/>
          <w:lang w:val="en-GB"/>
        </w:rPr>
        <w:t xml:space="preserve">. The </w:t>
      </w:r>
      <w:r w:rsidR="006C1ACC">
        <w:rPr>
          <w:rFonts w:ascii="Times New Roman" w:hAnsi="Times New Roman" w:cs="Times New Roman"/>
          <w:kern w:val="0"/>
          <w:lang w:val="en-GB"/>
        </w:rPr>
        <w:t>I</w:t>
      </w:r>
      <w:r w:rsidR="00533C38" w:rsidRPr="00DC44E0">
        <w:rPr>
          <w:rFonts w:ascii="Times New Roman" w:hAnsi="Times New Roman" w:cs="Times New Roman"/>
          <w:kern w:val="0"/>
          <w:lang w:val="en-GB"/>
        </w:rPr>
        <w:t>ntroduction</w:t>
      </w:r>
      <w:r w:rsidR="006064A4" w:rsidRPr="00DC44E0">
        <w:rPr>
          <w:rFonts w:ascii="Times New Roman" w:hAnsi="Times New Roman" w:cs="Times New Roman"/>
          <w:kern w:val="0"/>
          <w:lang w:val="en-GB"/>
        </w:rPr>
        <w:t xml:space="preserve"> then</w:t>
      </w:r>
      <w:r w:rsidR="00533C38" w:rsidRPr="00DC44E0">
        <w:rPr>
          <w:rFonts w:ascii="Times New Roman" w:hAnsi="Times New Roman" w:cs="Times New Roman"/>
          <w:kern w:val="0"/>
          <w:lang w:val="en-GB"/>
        </w:rPr>
        <w:t xml:space="preserve"> turns to a definition of irony (verbal irony in particular)</w:t>
      </w:r>
      <w:r w:rsidR="00310D9F" w:rsidRPr="00DC44E0">
        <w:rPr>
          <w:rFonts w:ascii="Times New Roman" w:hAnsi="Times New Roman" w:cs="Times New Roman"/>
          <w:kern w:val="0"/>
          <w:lang w:val="en-GB"/>
        </w:rPr>
        <w:t xml:space="preserve"> as</w:t>
      </w:r>
      <w:r w:rsidR="00DF0A50" w:rsidRPr="00DC44E0">
        <w:rPr>
          <w:rFonts w:ascii="Times New Roman" w:hAnsi="Times New Roman" w:cs="Times New Roman"/>
          <w:kern w:val="0"/>
          <w:lang w:val="en-GB"/>
        </w:rPr>
        <w:t xml:space="preserve"> </w:t>
      </w:r>
      <w:r w:rsidR="00310D9F" w:rsidRPr="00DC44E0">
        <w:rPr>
          <w:rFonts w:ascii="Times New Roman" w:hAnsi="Times New Roman" w:cs="Times New Roman"/>
          <w:kern w:val="0"/>
          <w:lang w:val="en-GB"/>
        </w:rPr>
        <w:t>a rhetorical</w:t>
      </w:r>
      <w:r w:rsidR="001946B6">
        <w:rPr>
          <w:rFonts w:ascii="Times New Roman" w:hAnsi="Times New Roman" w:cs="Times New Roman"/>
          <w:kern w:val="0"/>
          <w:lang w:val="en-GB"/>
        </w:rPr>
        <w:t xml:space="preserve"> device</w:t>
      </w:r>
      <w:r w:rsidR="00310D9F" w:rsidRPr="00DC44E0">
        <w:rPr>
          <w:rFonts w:ascii="Times New Roman" w:hAnsi="Times New Roman" w:cs="Times New Roman"/>
          <w:kern w:val="0"/>
          <w:lang w:val="en-GB"/>
        </w:rPr>
        <w:t>.</w:t>
      </w:r>
      <w:r w:rsidR="00986B9B" w:rsidRPr="00DC44E0">
        <w:rPr>
          <w:rFonts w:ascii="Times New Roman" w:hAnsi="Times New Roman" w:cs="Times New Roman"/>
          <w:kern w:val="0"/>
          <w:lang w:val="en-GB"/>
        </w:rPr>
        <w:t xml:space="preserve"> Lyons pegs his definition to Leo Strauss’s </w:t>
      </w:r>
      <w:r w:rsidR="00DF0A50" w:rsidRPr="00DC44E0">
        <w:rPr>
          <w:rFonts w:ascii="Times New Roman" w:hAnsi="Times New Roman" w:cs="Times New Roman"/>
          <w:kern w:val="0"/>
          <w:lang w:val="en-GB"/>
        </w:rPr>
        <w:t xml:space="preserve">description of </w:t>
      </w:r>
      <w:r w:rsidR="00E60116">
        <w:rPr>
          <w:rFonts w:ascii="Times New Roman" w:hAnsi="Times New Roman" w:cs="Times New Roman"/>
          <w:kern w:val="0"/>
          <w:lang w:val="en-GB"/>
        </w:rPr>
        <w:t>“</w:t>
      </w:r>
      <w:r w:rsidR="00986B9B" w:rsidRPr="00DC44E0">
        <w:rPr>
          <w:rFonts w:ascii="Times New Roman" w:hAnsi="Times New Roman" w:cs="Times New Roman"/>
          <w:kern w:val="0"/>
          <w:lang w:val="en-GB"/>
        </w:rPr>
        <w:t>writing between the lines</w:t>
      </w:r>
      <w:r w:rsidR="00E60116">
        <w:rPr>
          <w:rFonts w:ascii="Times New Roman" w:hAnsi="Times New Roman" w:cs="Times New Roman"/>
          <w:kern w:val="0"/>
          <w:lang w:val="en-GB"/>
        </w:rPr>
        <w:t>”</w:t>
      </w:r>
      <w:r w:rsidR="007F7F2C">
        <w:rPr>
          <w:rFonts w:ascii="Times New Roman" w:hAnsi="Times New Roman" w:cs="Times New Roman"/>
          <w:kern w:val="0"/>
          <w:lang w:val="en-GB"/>
        </w:rPr>
        <w:t xml:space="preserve">, </w:t>
      </w:r>
      <w:r w:rsidR="00754A12">
        <w:rPr>
          <w:rFonts w:ascii="Times New Roman" w:hAnsi="Times New Roman" w:cs="Times New Roman"/>
          <w:kern w:val="0"/>
          <w:lang w:val="en-GB"/>
        </w:rPr>
        <w:t xml:space="preserve">that is, </w:t>
      </w:r>
      <w:r w:rsidR="00986B9B" w:rsidRPr="00DC44E0">
        <w:rPr>
          <w:rFonts w:ascii="Times New Roman" w:hAnsi="Times New Roman" w:cs="Times New Roman"/>
          <w:kern w:val="0"/>
          <w:lang w:val="en-GB"/>
        </w:rPr>
        <w:t>coded discourse intended to hide its meaning from one interlocutor and communicate it to another</w:t>
      </w:r>
      <w:r w:rsidR="00754A12">
        <w:rPr>
          <w:rFonts w:ascii="Times New Roman" w:hAnsi="Times New Roman" w:cs="Times New Roman"/>
          <w:kern w:val="0"/>
          <w:lang w:val="en-GB"/>
        </w:rPr>
        <w:t>; and</w:t>
      </w:r>
      <w:r w:rsidR="00986B9B" w:rsidRPr="00DC44E0">
        <w:rPr>
          <w:rFonts w:ascii="Times New Roman" w:hAnsi="Times New Roman" w:cs="Times New Roman"/>
          <w:kern w:val="0"/>
          <w:lang w:val="en-GB"/>
        </w:rPr>
        <w:t xml:space="preserve"> rea</w:t>
      </w:r>
      <w:r w:rsidR="00754A12">
        <w:rPr>
          <w:rFonts w:ascii="Times New Roman" w:hAnsi="Times New Roman" w:cs="Times New Roman"/>
          <w:kern w:val="0"/>
          <w:lang w:val="en-GB"/>
        </w:rPr>
        <w:t>ds</w:t>
      </w:r>
      <w:r w:rsidR="00986B9B" w:rsidRPr="00DC44E0">
        <w:rPr>
          <w:rFonts w:ascii="Times New Roman" w:hAnsi="Times New Roman" w:cs="Times New Roman"/>
          <w:kern w:val="0"/>
          <w:lang w:val="en-GB"/>
        </w:rPr>
        <w:t xml:space="preserve"> this as a sort of preterition (saying something while denying one is saying it), showing the </w:t>
      </w:r>
      <w:r w:rsidR="00533C38" w:rsidRPr="00DC44E0">
        <w:rPr>
          <w:rFonts w:ascii="Times New Roman" w:hAnsi="Times New Roman" w:cs="Times New Roman"/>
          <w:kern w:val="0"/>
          <w:lang w:val="en-GB"/>
        </w:rPr>
        <w:t xml:space="preserve">necessity of irony to circumvent </w:t>
      </w:r>
      <w:r w:rsidR="00986B9B" w:rsidRPr="00DC44E0">
        <w:rPr>
          <w:rFonts w:ascii="Times New Roman" w:hAnsi="Times New Roman" w:cs="Times New Roman"/>
          <w:kern w:val="0"/>
          <w:lang w:val="en-GB"/>
        </w:rPr>
        <w:t>or defeat</w:t>
      </w:r>
      <w:r w:rsidR="00533C38" w:rsidRPr="00DC44E0">
        <w:rPr>
          <w:rFonts w:ascii="Times New Roman" w:hAnsi="Times New Roman" w:cs="Times New Roman"/>
          <w:kern w:val="0"/>
          <w:lang w:val="en-GB"/>
        </w:rPr>
        <w:t xml:space="preserve"> </w:t>
      </w:r>
      <w:r w:rsidR="0083393D">
        <w:rPr>
          <w:rFonts w:ascii="Times New Roman" w:hAnsi="Times New Roman" w:cs="Times New Roman"/>
          <w:kern w:val="0"/>
          <w:lang w:val="en-GB"/>
        </w:rPr>
        <w:t xml:space="preserve">an </w:t>
      </w:r>
      <w:r w:rsidR="00533C38" w:rsidRPr="00DC44E0">
        <w:rPr>
          <w:rFonts w:ascii="Times New Roman" w:hAnsi="Times New Roman" w:cs="Times New Roman"/>
          <w:kern w:val="0"/>
          <w:lang w:val="en-GB"/>
        </w:rPr>
        <w:t xml:space="preserve">oppressor. </w:t>
      </w:r>
      <w:r w:rsidR="00636EFF" w:rsidRPr="00DC44E0">
        <w:rPr>
          <w:rFonts w:ascii="Times New Roman" w:hAnsi="Times New Roman" w:cs="Times New Roman"/>
          <w:kern w:val="0"/>
          <w:lang w:val="en-GB"/>
        </w:rPr>
        <w:t xml:space="preserve">The discussion of irony in the </w:t>
      </w:r>
      <w:r w:rsidR="00BB1FB0">
        <w:rPr>
          <w:rFonts w:ascii="Times New Roman" w:hAnsi="Times New Roman" w:cs="Times New Roman"/>
          <w:kern w:val="0"/>
          <w:lang w:val="en-GB"/>
        </w:rPr>
        <w:t>I</w:t>
      </w:r>
      <w:r w:rsidR="00636EFF" w:rsidRPr="00DC44E0">
        <w:rPr>
          <w:rFonts w:ascii="Times New Roman" w:hAnsi="Times New Roman" w:cs="Times New Roman"/>
          <w:kern w:val="0"/>
          <w:lang w:val="en-GB"/>
        </w:rPr>
        <w:t xml:space="preserve">ntroduction is instructive in establishing the key </w:t>
      </w:r>
      <w:r w:rsidR="006C1ACC">
        <w:rPr>
          <w:rFonts w:ascii="Times New Roman" w:hAnsi="Times New Roman" w:cs="Times New Roman"/>
          <w:kern w:val="0"/>
          <w:lang w:val="en-GB"/>
        </w:rPr>
        <w:t>approach</w:t>
      </w:r>
      <w:r w:rsidR="006C1ACC" w:rsidRPr="00DC44E0">
        <w:rPr>
          <w:rFonts w:ascii="Times New Roman" w:hAnsi="Times New Roman" w:cs="Times New Roman"/>
          <w:kern w:val="0"/>
          <w:lang w:val="en-GB"/>
        </w:rPr>
        <w:t xml:space="preserve"> </w:t>
      </w:r>
      <w:r w:rsidR="00636EFF" w:rsidRPr="00DC44E0">
        <w:rPr>
          <w:rFonts w:ascii="Times New Roman" w:hAnsi="Times New Roman" w:cs="Times New Roman"/>
          <w:kern w:val="0"/>
          <w:lang w:val="en-GB"/>
        </w:rPr>
        <w:t xml:space="preserve">of this </w:t>
      </w:r>
      <w:r w:rsidR="00DF0A50" w:rsidRPr="00DC44E0">
        <w:rPr>
          <w:rFonts w:ascii="Times New Roman" w:hAnsi="Times New Roman" w:cs="Times New Roman"/>
          <w:kern w:val="0"/>
          <w:lang w:val="en-GB"/>
        </w:rPr>
        <w:t>book</w:t>
      </w:r>
      <w:r w:rsidR="00636EFF" w:rsidRPr="00DC44E0">
        <w:rPr>
          <w:rFonts w:ascii="Times New Roman" w:hAnsi="Times New Roman" w:cs="Times New Roman"/>
          <w:kern w:val="0"/>
          <w:lang w:val="en-GB"/>
        </w:rPr>
        <w:t xml:space="preserve"> as </w:t>
      </w:r>
      <w:proofErr w:type="gramStart"/>
      <w:r w:rsidR="00636EFF" w:rsidRPr="00DC44E0">
        <w:rPr>
          <w:rFonts w:ascii="Times New Roman" w:hAnsi="Times New Roman" w:cs="Times New Roman"/>
          <w:kern w:val="0"/>
          <w:lang w:val="en-GB"/>
        </w:rPr>
        <w:t>rhetorically-orientated</w:t>
      </w:r>
      <w:proofErr w:type="gramEnd"/>
      <w:r w:rsidR="00636EFF" w:rsidRPr="00DC44E0">
        <w:rPr>
          <w:rFonts w:ascii="Times New Roman" w:hAnsi="Times New Roman" w:cs="Times New Roman"/>
          <w:kern w:val="0"/>
          <w:lang w:val="en-GB"/>
        </w:rPr>
        <w:t xml:space="preserve"> </w:t>
      </w:r>
      <w:r w:rsidR="007F7F2C">
        <w:rPr>
          <w:rFonts w:ascii="Times New Roman" w:hAnsi="Times New Roman" w:cs="Times New Roman"/>
          <w:kern w:val="0"/>
          <w:lang w:val="en-GB"/>
        </w:rPr>
        <w:t xml:space="preserve">formal </w:t>
      </w:r>
      <w:r w:rsidR="00636EFF" w:rsidRPr="00DC44E0">
        <w:rPr>
          <w:rFonts w:ascii="Times New Roman" w:hAnsi="Times New Roman" w:cs="Times New Roman"/>
          <w:kern w:val="0"/>
          <w:lang w:val="en-GB"/>
        </w:rPr>
        <w:t xml:space="preserve">literary criticism.  </w:t>
      </w:r>
    </w:p>
    <w:p w14:paraId="1C43E0CD" w14:textId="336E1EBC" w:rsidR="00AC3EAE" w:rsidRDefault="002467E6" w:rsidP="007208F0">
      <w:pPr>
        <w:autoSpaceDE w:val="0"/>
        <w:autoSpaceDN w:val="0"/>
        <w:adjustRightInd w:val="0"/>
        <w:spacing w:after="240"/>
        <w:rPr>
          <w:rFonts w:ascii="Times New Roman" w:hAnsi="Times New Roman" w:cs="Times New Roman"/>
          <w:kern w:val="0"/>
          <w:lang w:val="en-GB"/>
        </w:rPr>
      </w:pPr>
      <w:r w:rsidRPr="00DC44E0">
        <w:rPr>
          <w:rFonts w:ascii="Times New Roman" w:hAnsi="Times New Roman" w:cs="Times New Roman"/>
          <w:kern w:val="0"/>
          <w:lang w:val="en-GB"/>
        </w:rPr>
        <w:t xml:space="preserve">The </w:t>
      </w:r>
      <w:r w:rsidR="006064A4" w:rsidRPr="00DC44E0">
        <w:rPr>
          <w:rFonts w:ascii="Times New Roman" w:hAnsi="Times New Roman" w:cs="Times New Roman"/>
          <w:kern w:val="0"/>
          <w:lang w:val="en-GB"/>
        </w:rPr>
        <w:t>study</w:t>
      </w:r>
      <w:r w:rsidRPr="00DC44E0">
        <w:rPr>
          <w:rFonts w:ascii="Times New Roman" w:hAnsi="Times New Roman" w:cs="Times New Roman"/>
          <w:kern w:val="0"/>
          <w:lang w:val="en-GB"/>
        </w:rPr>
        <w:t xml:space="preserve"> is then divided into four parts which </w:t>
      </w:r>
      <w:r w:rsidR="00636EFF" w:rsidRPr="00DC44E0">
        <w:rPr>
          <w:rFonts w:ascii="Times New Roman" w:hAnsi="Times New Roman" w:cs="Times New Roman"/>
          <w:kern w:val="0"/>
          <w:lang w:val="en-GB"/>
        </w:rPr>
        <w:t xml:space="preserve">trace </w:t>
      </w:r>
      <w:r w:rsidR="006C1ACC">
        <w:rPr>
          <w:rFonts w:ascii="Times New Roman" w:hAnsi="Times New Roman" w:cs="Times New Roman"/>
          <w:kern w:val="0"/>
          <w:lang w:val="en-GB"/>
        </w:rPr>
        <w:t>different representations of</w:t>
      </w:r>
      <w:r w:rsidR="006C1ACC" w:rsidRPr="00DC44E0">
        <w:rPr>
          <w:rFonts w:ascii="Times New Roman" w:hAnsi="Times New Roman" w:cs="Times New Roman"/>
          <w:kern w:val="0"/>
          <w:lang w:val="en-GB"/>
        </w:rPr>
        <w:t xml:space="preserve"> </w:t>
      </w:r>
      <w:r w:rsidR="00636EFF" w:rsidRPr="0083393D">
        <w:rPr>
          <w:rFonts w:ascii="Times New Roman" w:hAnsi="Times New Roman" w:cs="Times New Roman"/>
          <w:color w:val="000000" w:themeColor="text1"/>
          <w:kern w:val="0"/>
          <w:lang w:val="en-GB"/>
        </w:rPr>
        <w:t>marriage:</w:t>
      </w:r>
      <w:r w:rsidR="006064A4" w:rsidRPr="0083393D">
        <w:rPr>
          <w:rFonts w:ascii="Times New Roman" w:hAnsi="Times New Roman" w:cs="Times New Roman"/>
          <w:color w:val="000000" w:themeColor="text1"/>
          <w:kern w:val="0"/>
          <w:lang w:val="en-GB"/>
        </w:rPr>
        <w:t xml:space="preserve"> </w:t>
      </w:r>
      <w:r w:rsidR="00DF0A50" w:rsidRPr="0083393D">
        <w:rPr>
          <w:rFonts w:ascii="Times New Roman" w:hAnsi="Times New Roman" w:cs="Times New Roman"/>
          <w:color w:val="000000" w:themeColor="text1"/>
          <w:kern w:val="0"/>
          <w:lang w:val="en-GB"/>
        </w:rPr>
        <w:t>P</w:t>
      </w:r>
      <w:r w:rsidR="00DF0A50" w:rsidRPr="00426EE0">
        <w:rPr>
          <w:rFonts w:ascii="Times New Roman" w:hAnsi="Times New Roman" w:cs="Times New Roman"/>
          <w:color w:val="000000" w:themeColor="text1"/>
          <w:kern w:val="0"/>
          <w:lang w:val="en-GB"/>
        </w:rPr>
        <w:t>art I</w:t>
      </w:r>
      <w:r w:rsidR="006064A4" w:rsidRPr="00426EE0">
        <w:rPr>
          <w:rFonts w:ascii="Times New Roman" w:hAnsi="Times New Roman" w:cs="Times New Roman"/>
          <w:color w:val="000000" w:themeColor="text1"/>
          <w:kern w:val="0"/>
          <w:lang w:val="en-GB"/>
        </w:rPr>
        <w:t>,</w:t>
      </w:r>
      <w:r w:rsidR="00636EFF" w:rsidRPr="00426EE0">
        <w:rPr>
          <w:rFonts w:ascii="Times New Roman" w:hAnsi="Times New Roman" w:cs="Times New Roman"/>
          <w:color w:val="000000" w:themeColor="text1"/>
          <w:kern w:val="0"/>
          <w:lang w:val="en-GB"/>
        </w:rPr>
        <w:t xml:space="preserve"> </w:t>
      </w:r>
      <w:r w:rsidR="00E60116">
        <w:rPr>
          <w:rFonts w:ascii="Times New Roman" w:hAnsi="Times New Roman" w:cs="Times New Roman"/>
          <w:color w:val="000000" w:themeColor="text1"/>
          <w:kern w:val="0"/>
          <w:lang w:val="en-GB"/>
        </w:rPr>
        <w:t>“</w:t>
      </w:r>
      <w:r w:rsidR="00636EFF" w:rsidRPr="00426EE0">
        <w:rPr>
          <w:rFonts w:ascii="Times New Roman" w:hAnsi="Times New Roman" w:cs="Times New Roman"/>
          <w:color w:val="000000" w:themeColor="text1"/>
          <w:kern w:val="0"/>
          <w:lang w:val="en-GB"/>
        </w:rPr>
        <w:t>Schools for Marriage</w:t>
      </w:r>
      <w:r w:rsidR="00E60116">
        <w:rPr>
          <w:rFonts w:ascii="Times New Roman" w:hAnsi="Times New Roman" w:cs="Times New Roman"/>
          <w:color w:val="000000" w:themeColor="text1"/>
          <w:kern w:val="0"/>
          <w:lang w:val="en-GB"/>
        </w:rPr>
        <w:t>”,</w:t>
      </w:r>
      <w:r w:rsidR="00636EFF" w:rsidRPr="00426EE0">
        <w:rPr>
          <w:rFonts w:ascii="Times New Roman" w:hAnsi="Times New Roman" w:cs="Times New Roman"/>
          <w:color w:val="000000" w:themeColor="text1"/>
          <w:kern w:val="0"/>
          <w:lang w:val="en-GB"/>
        </w:rPr>
        <w:t xml:space="preserve"> examines </w:t>
      </w:r>
      <w:r w:rsidR="006C1ACC" w:rsidRPr="00426EE0">
        <w:rPr>
          <w:rFonts w:ascii="Times New Roman" w:hAnsi="Times New Roman" w:cs="Times New Roman"/>
          <w:color w:val="000000" w:themeColor="text1"/>
          <w:kern w:val="0"/>
          <w:lang w:val="en-GB"/>
        </w:rPr>
        <w:t xml:space="preserve">plays in which </w:t>
      </w:r>
      <w:r w:rsidR="00636EFF" w:rsidRPr="00426EE0">
        <w:rPr>
          <w:rFonts w:ascii="Times New Roman" w:hAnsi="Times New Roman" w:cs="Times New Roman"/>
          <w:color w:val="000000" w:themeColor="text1"/>
          <w:kern w:val="0"/>
          <w:lang w:val="en-GB"/>
        </w:rPr>
        <w:t>two women</w:t>
      </w:r>
      <w:r w:rsidR="00473947" w:rsidRPr="00426EE0">
        <w:rPr>
          <w:rFonts w:ascii="Times New Roman" w:hAnsi="Times New Roman" w:cs="Times New Roman"/>
          <w:color w:val="000000" w:themeColor="text1"/>
          <w:kern w:val="0"/>
          <w:lang w:val="en-GB"/>
        </w:rPr>
        <w:t xml:space="preserve"> are</w:t>
      </w:r>
      <w:r w:rsidR="00636EFF" w:rsidRPr="00426EE0">
        <w:rPr>
          <w:rFonts w:ascii="Times New Roman" w:hAnsi="Times New Roman" w:cs="Times New Roman"/>
          <w:color w:val="000000" w:themeColor="text1"/>
          <w:kern w:val="0"/>
          <w:lang w:val="en-GB"/>
        </w:rPr>
        <w:t xml:space="preserve"> to be forced to marry their guardian (</w:t>
      </w:r>
      <w:r w:rsidR="00636EFF" w:rsidRPr="00426EE0">
        <w:rPr>
          <w:rFonts w:ascii="Times New Roman" w:hAnsi="Times New Roman" w:cs="Times New Roman"/>
          <w:i/>
          <w:iCs/>
          <w:color w:val="000000" w:themeColor="text1"/>
          <w:kern w:val="0"/>
          <w:lang w:val="en-GB"/>
        </w:rPr>
        <w:t>L’</w:t>
      </w:r>
      <w:r w:rsidR="00DF0A50" w:rsidRPr="00426EE0">
        <w:rPr>
          <w:rFonts w:ascii="Times New Roman" w:hAnsi="Times New Roman" w:cs="Times New Roman"/>
          <w:i/>
          <w:iCs/>
          <w:color w:val="000000" w:themeColor="text1"/>
          <w:kern w:val="0"/>
          <w:lang w:val="en-GB"/>
        </w:rPr>
        <w:t>É</w:t>
      </w:r>
      <w:r w:rsidR="00636EFF" w:rsidRPr="00426EE0">
        <w:rPr>
          <w:rFonts w:ascii="Times New Roman" w:hAnsi="Times New Roman" w:cs="Times New Roman"/>
          <w:i/>
          <w:iCs/>
          <w:color w:val="000000" w:themeColor="text1"/>
          <w:kern w:val="0"/>
          <w:lang w:val="en-GB"/>
        </w:rPr>
        <w:t>cole des maris</w:t>
      </w:r>
      <w:r w:rsidR="00636EFF" w:rsidRPr="00426EE0">
        <w:rPr>
          <w:rFonts w:ascii="Times New Roman" w:hAnsi="Times New Roman" w:cs="Times New Roman"/>
          <w:color w:val="000000" w:themeColor="text1"/>
          <w:kern w:val="0"/>
          <w:lang w:val="en-GB"/>
        </w:rPr>
        <w:t xml:space="preserve">; </w:t>
      </w:r>
      <w:r w:rsidR="00636EFF" w:rsidRPr="00426EE0">
        <w:rPr>
          <w:rFonts w:ascii="Times New Roman" w:hAnsi="Times New Roman" w:cs="Times New Roman"/>
          <w:i/>
          <w:iCs/>
          <w:color w:val="000000" w:themeColor="text1"/>
          <w:kern w:val="0"/>
          <w:lang w:val="en-GB"/>
        </w:rPr>
        <w:t>L’</w:t>
      </w:r>
      <w:r w:rsidR="00DF0A50" w:rsidRPr="00426EE0">
        <w:rPr>
          <w:rFonts w:ascii="Times New Roman" w:hAnsi="Times New Roman" w:cs="Times New Roman"/>
          <w:i/>
          <w:iCs/>
          <w:color w:val="000000" w:themeColor="text1"/>
          <w:kern w:val="0"/>
          <w:lang w:val="en-GB"/>
        </w:rPr>
        <w:t>É</w:t>
      </w:r>
      <w:r w:rsidR="00636EFF" w:rsidRPr="00426EE0">
        <w:rPr>
          <w:rFonts w:ascii="Times New Roman" w:hAnsi="Times New Roman" w:cs="Times New Roman"/>
          <w:i/>
          <w:iCs/>
          <w:color w:val="000000" w:themeColor="text1"/>
          <w:kern w:val="0"/>
          <w:lang w:val="en-GB"/>
        </w:rPr>
        <w:t>cole des femmes</w:t>
      </w:r>
      <w:r w:rsidR="00636EFF" w:rsidRPr="00426EE0">
        <w:rPr>
          <w:rFonts w:ascii="Times New Roman" w:hAnsi="Times New Roman" w:cs="Times New Roman"/>
          <w:color w:val="000000" w:themeColor="text1"/>
          <w:kern w:val="0"/>
          <w:lang w:val="en-GB"/>
        </w:rPr>
        <w:t xml:space="preserve">). </w:t>
      </w:r>
      <w:r w:rsidR="00123363" w:rsidRPr="00426EE0">
        <w:rPr>
          <w:rFonts w:ascii="Times New Roman" w:hAnsi="Times New Roman" w:cs="Times New Roman"/>
          <w:color w:val="000000" w:themeColor="text1"/>
          <w:kern w:val="0"/>
          <w:lang w:val="en-GB"/>
        </w:rPr>
        <w:t>While we see that</w:t>
      </w:r>
      <w:r w:rsidR="006C1ACC" w:rsidRPr="00426EE0">
        <w:rPr>
          <w:rFonts w:ascii="Times New Roman" w:hAnsi="Times New Roman" w:cs="Times New Roman"/>
          <w:color w:val="000000" w:themeColor="text1"/>
          <w:kern w:val="0"/>
          <w:lang w:val="en-GB"/>
        </w:rPr>
        <w:t xml:space="preserve">, </w:t>
      </w:r>
      <w:r w:rsidR="007F7F2C">
        <w:rPr>
          <w:rFonts w:ascii="Times New Roman" w:hAnsi="Times New Roman" w:cs="Times New Roman"/>
          <w:color w:val="000000" w:themeColor="text1"/>
          <w:kern w:val="0"/>
          <w:lang w:val="en-GB"/>
        </w:rPr>
        <w:t>for</w:t>
      </w:r>
      <w:r w:rsidR="006C1ACC" w:rsidRPr="00426EE0">
        <w:rPr>
          <w:rFonts w:ascii="Times New Roman" w:hAnsi="Times New Roman" w:cs="Times New Roman"/>
          <w:color w:val="000000" w:themeColor="text1"/>
          <w:kern w:val="0"/>
          <w:lang w:val="en-GB"/>
        </w:rPr>
        <w:t xml:space="preserve"> </w:t>
      </w:r>
      <w:r w:rsidR="00426EE0" w:rsidRPr="00426EE0">
        <w:rPr>
          <w:rFonts w:ascii="Times New Roman" w:hAnsi="Times New Roman" w:cs="Times New Roman"/>
          <w:color w:val="000000" w:themeColor="text1"/>
          <w:kern w:val="0"/>
          <w:lang w:val="en-GB"/>
        </w:rPr>
        <w:t>the female protagonist</w:t>
      </w:r>
      <w:r w:rsidR="006C1ACC">
        <w:rPr>
          <w:rFonts w:ascii="Times New Roman" w:hAnsi="Times New Roman" w:cs="Times New Roman"/>
          <w:color w:val="000000" w:themeColor="text1"/>
          <w:kern w:val="0"/>
          <w:lang w:val="en-GB"/>
        </w:rPr>
        <w:t>,</w:t>
      </w:r>
      <w:r w:rsidR="00123363" w:rsidRPr="0083393D">
        <w:rPr>
          <w:rFonts w:ascii="Times New Roman" w:hAnsi="Times New Roman" w:cs="Times New Roman"/>
          <w:color w:val="000000" w:themeColor="text1"/>
          <w:kern w:val="0"/>
          <w:lang w:val="en-GB"/>
        </w:rPr>
        <w:t xml:space="preserve"> </w:t>
      </w:r>
      <w:r w:rsidR="00BF1EF0">
        <w:rPr>
          <w:rFonts w:ascii="Times New Roman" w:hAnsi="Times New Roman" w:cs="Times New Roman"/>
          <w:color w:val="000000" w:themeColor="text1"/>
          <w:kern w:val="0"/>
          <w:lang w:val="en-GB"/>
        </w:rPr>
        <w:t>“</w:t>
      </w:r>
      <w:r w:rsidR="00123363" w:rsidRPr="0083393D">
        <w:rPr>
          <w:rFonts w:ascii="Times New Roman" w:hAnsi="Times New Roman" w:cs="Times New Roman"/>
          <w:color w:val="000000" w:themeColor="text1"/>
          <w:kern w:val="0"/>
          <w:lang w:val="en-GB"/>
        </w:rPr>
        <w:t xml:space="preserve">ultimately her words are not by themselves enough to get her out of this bind, they do at least for a while hold her oppressor at bay until finally, she gets a lucky </w:t>
      </w:r>
      <w:r w:rsidR="00123363" w:rsidRPr="00497095">
        <w:rPr>
          <w:rFonts w:ascii="Times New Roman" w:hAnsi="Times New Roman" w:cs="Times New Roman"/>
          <w:color w:val="000000" w:themeColor="text1"/>
          <w:kern w:val="0"/>
          <w:lang w:val="en-GB"/>
        </w:rPr>
        <w:t>break</w:t>
      </w:r>
      <w:r w:rsidR="00BF1EF0">
        <w:rPr>
          <w:rFonts w:ascii="Times New Roman" w:hAnsi="Times New Roman" w:cs="Times New Roman"/>
          <w:color w:val="000000" w:themeColor="text1"/>
          <w:lang w:val="en-GB"/>
        </w:rPr>
        <w:t xml:space="preserve">” </w:t>
      </w:r>
      <w:r w:rsidR="00497095" w:rsidRPr="00497095">
        <w:rPr>
          <w:rFonts w:ascii="Times New Roman" w:hAnsi="Times New Roman" w:cs="Times New Roman"/>
          <w:color w:val="000000" w:themeColor="text1"/>
          <w:lang w:val="en-GB"/>
        </w:rPr>
        <w:t>(p. 28)</w:t>
      </w:r>
      <w:r w:rsidR="009E2328" w:rsidRPr="00497095">
        <w:rPr>
          <w:rFonts w:ascii="Times New Roman" w:hAnsi="Times New Roman" w:cs="Times New Roman"/>
          <w:color w:val="000000" w:themeColor="text1"/>
          <w:lang w:val="en-GB"/>
        </w:rPr>
        <w:t>. Although</w:t>
      </w:r>
      <w:r w:rsidR="00045FB6" w:rsidRPr="0083393D">
        <w:rPr>
          <w:rFonts w:ascii="Times New Roman" w:hAnsi="Times New Roman" w:cs="Times New Roman"/>
          <w:color w:val="000000" w:themeColor="text1"/>
          <w:lang w:val="en-GB"/>
        </w:rPr>
        <w:t>, as Lyons shows,</w:t>
      </w:r>
      <w:r w:rsidR="009E2328" w:rsidRPr="0083393D">
        <w:rPr>
          <w:rFonts w:ascii="Times New Roman" w:hAnsi="Times New Roman" w:cs="Times New Roman"/>
          <w:color w:val="000000" w:themeColor="text1"/>
          <w:lang w:val="en-GB"/>
        </w:rPr>
        <w:t xml:space="preserve"> contemporary readers did not necessarily </w:t>
      </w:r>
      <w:r w:rsidR="00045FB6" w:rsidRPr="0083393D">
        <w:rPr>
          <w:rFonts w:ascii="Times New Roman" w:hAnsi="Times New Roman" w:cs="Times New Roman"/>
          <w:color w:val="000000" w:themeColor="text1"/>
          <w:lang w:val="en-GB"/>
        </w:rPr>
        <w:t xml:space="preserve">all grasp that the satire </w:t>
      </w:r>
      <w:r w:rsidR="00045FB6" w:rsidRPr="00DC44E0">
        <w:rPr>
          <w:rFonts w:ascii="Times New Roman" w:hAnsi="Times New Roman" w:cs="Times New Roman"/>
          <w:lang w:val="en-GB"/>
        </w:rPr>
        <w:t>was directed at the male attempt to control women, he argues</w:t>
      </w:r>
      <w:r w:rsidR="00473947">
        <w:rPr>
          <w:rFonts w:ascii="Times New Roman" w:hAnsi="Times New Roman" w:cs="Times New Roman"/>
          <w:lang w:val="en-GB"/>
        </w:rPr>
        <w:t>, after Leo Strauss,</w:t>
      </w:r>
      <w:r w:rsidR="00045FB6" w:rsidRPr="00DC44E0">
        <w:rPr>
          <w:rFonts w:ascii="Times New Roman" w:hAnsi="Times New Roman" w:cs="Times New Roman"/>
          <w:lang w:val="en-GB"/>
        </w:rPr>
        <w:t xml:space="preserve"> for </w:t>
      </w:r>
      <w:r w:rsidR="00473947">
        <w:rPr>
          <w:rFonts w:ascii="Times New Roman" w:hAnsi="Times New Roman" w:cs="Times New Roman"/>
          <w:lang w:val="en-GB"/>
        </w:rPr>
        <w:t>an</w:t>
      </w:r>
      <w:r w:rsidR="00045FB6" w:rsidRPr="00DC44E0">
        <w:rPr>
          <w:rFonts w:ascii="Times New Roman" w:hAnsi="Times New Roman" w:cs="Times New Roman"/>
          <w:lang w:val="en-GB"/>
        </w:rPr>
        <w:t xml:space="preserve"> interpretation</w:t>
      </w:r>
      <w:r w:rsidR="006C1ACC">
        <w:rPr>
          <w:rFonts w:ascii="Times New Roman" w:hAnsi="Times New Roman" w:cs="Times New Roman"/>
          <w:lang w:val="en-GB"/>
        </w:rPr>
        <w:t xml:space="preserve"> </w:t>
      </w:r>
      <w:r w:rsidR="00473947">
        <w:rPr>
          <w:rFonts w:ascii="Times New Roman" w:hAnsi="Times New Roman" w:cs="Times New Roman"/>
          <w:kern w:val="0"/>
          <w:lang w:val="en-GB"/>
        </w:rPr>
        <w:t>open to the conception of a writer who</w:t>
      </w:r>
      <w:r w:rsidR="00045FB6" w:rsidRPr="00DC44E0">
        <w:rPr>
          <w:rFonts w:ascii="Times New Roman" w:hAnsi="Times New Roman" w:cs="Times New Roman"/>
          <w:kern w:val="0"/>
          <w:lang w:val="en-GB"/>
        </w:rPr>
        <w:t xml:space="preserve"> </w:t>
      </w:r>
      <w:r w:rsidR="00BF1EF0">
        <w:rPr>
          <w:rFonts w:ascii="Times New Roman" w:hAnsi="Times New Roman" w:cs="Times New Roman"/>
          <w:kern w:val="0"/>
          <w:lang w:val="en-GB"/>
        </w:rPr>
        <w:t>“</w:t>
      </w:r>
      <w:r w:rsidR="00045FB6" w:rsidRPr="00DC44E0">
        <w:rPr>
          <w:rFonts w:ascii="Times New Roman" w:hAnsi="Times New Roman" w:cs="Times New Roman"/>
          <w:kern w:val="0"/>
          <w:lang w:val="en-GB"/>
        </w:rPr>
        <w:t>intends to reach a distant audience while deceiving his immediately present listeners</w:t>
      </w:r>
      <w:r w:rsidR="00BF1EF0">
        <w:rPr>
          <w:rFonts w:ascii="Times New Roman" w:hAnsi="Times New Roman" w:cs="Times New Roman"/>
          <w:kern w:val="0"/>
          <w:lang w:val="en-GB"/>
        </w:rPr>
        <w:t>”</w:t>
      </w:r>
      <w:r w:rsidR="00045FB6" w:rsidRPr="00DC44E0">
        <w:rPr>
          <w:rFonts w:ascii="Times New Roman" w:hAnsi="Times New Roman" w:cs="Times New Roman"/>
          <w:kern w:val="0"/>
          <w:lang w:val="en-GB"/>
        </w:rPr>
        <w:t xml:space="preserve"> (p. 88). The textual analysis in this section—for instance of Agnès’s </w:t>
      </w:r>
      <w:r w:rsidR="00BF1EF0">
        <w:rPr>
          <w:rFonts w:ascii="Times New Roman" w:hAnsi="Times New Roman" w:cs="Times New Roman"/>
          <w:kern w:val="0"/>
          <w:lang w:val="en-GB"/>
        </w:rPr>
        <w:t>“</w:t>
      </w:r>
      <w:r w:rsidR="00045FB6" w:rsidRPr="00DC44E0">
        <w:rPr>
          <w:rFonts w:ascii="Times New Roman" w:hAnsi="Times New Roman" w:cs="Times New Roman"/>
          <w:kern w:val="0"/>
          <w:lang w:val="en-GB"/>
        </w:rPr>
        <w:t>le petit chat est mort</w:t>
      </w:r>
      <w:r w:rsidR="00BF1EF0">
        <w:rPr>
          <w:rFonts w:ascii="Times New Roman" w:hAnsi="Times New Roman" w:cs="Times New Roman"/>
          <w:kern w:val="0"/>
          <w:lang w:val="en-GB"/>
        </w:rPr>
        <w:t>”</w:t>
      </w:r>
      <w:r w:rsidR="00045FB6" w:rsidRPr="00DC44E0">
        <w:rPr>
          <w:rFonts w:ascii="Times New Roman" w:hAnsi="Times New Roman" w:cs="Times New Roman"/>
          <w:kern w:val="0"/>
          <w:lang w:val="en-GB"/>
        </w:rPr>
        <w:t xml:space="preserve"> and the misunderstanding in the </w:t>
      </w:r>
      <w:r w:rsidR="00BF1EF0">
        <w:rPr>
          <w:rFonts w:ascii="Times New Roman" w:hAnsi="Times New Roman" w:cs="Times New Roman"/>
          <w:kern w:val="0"/>
          <w:lang w:val="en-GB"/>
        </w:rPr>
        <w:t>“</w:t>
      </w:r>
      <w:r w:rsidR="00045FB6" w:rsidRPr="00DC44E0">
        <w:rPr>
          <w:rFonts w:ascii="Times New Roman" w:hAnsi="Times New Roman" w:cs="Times New Roman"/>
          <w:kern w:val="0"/>
          <w:lang w:val="en-GB"/>
        </w:rPr>
        <w:t>avec…là</w:t>
      </w:r>
      <w:r w:rsidR="004B21A8">
        <w:rPr>
          <w:rFonts w:ascii="Times New Roman" w:hAnsi="Times New Roman" w:cs="Times New Roman"/>
          <w:kern w:val="0"/>
          <w:lang w:val="en-GB"/>
        </w:rPr>
        <w:t>”</w:t>
      </w:r>
      <w:r w:rsidR="00045FB6" w:rsidRPr="00DC44E0">
        <w:rPr>
          <w:rFonts w:ascii="Times New Roman" w:hAnsi="Times New Roman" w:cs="Times New Roman"/>
          <w:kern w:val="0"/>
          <w:lang w:val="en-GB"/>
        </w:rPr>
        <w:t xml:space="preserve"> exchange—</w:t>
      </w:r>
      <w:r w:rsidR="00881224">
        <w:rPr>
          <w:rFonts w:ascii="Times New Roman" w:hAnsi="Times New Roman" w:cs="Times New Roman"/>
          <w:kern w:val="0"/>
          <w:lang w:val="en-GB"/>
        </w:rPr>
        <w:t>masterfully</w:t>
      </w:r>
      <w:r w:rsidR="006C1ACC">
        <w:rPr>
          <w:rFonts w:ascii="Times New Roman" w:hAnsi="Times New Roman" w:cs="Times New Roman"/>
          <w:kern w:val="0"/>
          <w:lang w:val="en-GB"/>
        </w:rPr>
        <w:t xml:space="preserve"> delineates</w:t>
      </w:r>
      <w:r w:rsidR="00317D29" w:rsidRPr="00DC44E0">
        <w:rPr>
          <w:rFonts w:ascii="Times New Roman" w:hAnsi="Times New Roman" w:cs="Times New Roman"/>
          <w:kern w:val="0"/>
          <w:lang w:val="en-GB"/>
        </w:rPr>
        <w:t xml:space="preserve"> the tension between </w:t>
      </w:r>
      <w:r w:rsidR="00096868" w:rsidRPr="00DC44E0">
        <w:rPr>
          <w:rFonts w:ascii="Times New Roman" w:hAnsi="Times New Roman" w:cs="Times New Roman"/>
          <w:kern w:val="0"/>
          <w:lang w:val="en-GB"/>
        </w:rPr>
        <w:t xml:space="preserve">the limits and powers of words, </w:t>
      </w:r>
      <w:r w:rsidR="00DF0A50" w:rsidRPr="00DC44E0">
        <w:rPr>
          <w:rFonts w:ascii="Times New Roman" w:hAnsi="Times New Roman" w:cs="Times New Roman"/>
          <w:kern w:val="0"/>
          <w:lang w:val="en-GB"/>
        </w:rPr>
        <w:t xml:space="preserve">and </w:t>
      </w:r>
      <w:r w:rsidR="00096868" w:rsidRPr="00DC44E0">
        <w:rPr>
          <w:rFonts w:ascii="Times New Roman" w:hAnsi="Times New Roman" w:cs="Times New Roman"/>
          <w:kern w:val="0"/>
          <w:lang w:val="en-GB"/>
        </w:rPr>
        <w:t xml:space="preserve">the multiple perspectives of irony, innocence and understanding. </w:t>
      </w:r>
    </w:p>
    <w:p w14:paraId="7A196BC2" w14:textId="229DF428" w:rsidR="00AC3EAE" w:rsidRDefault="00636EFF" w:rsidP="007208F0">
      <w:pPr>
        <w:autoSpaceDE w:val="0"/>
        <w:autoSpaceDN w:val="0"/>
        <w:adjustRightInd w:val="0"/>
        <w:spacing w:after="240"/>
        <w:rPr>
          <w:rFonts w:ascii="Times New Roman" w:hAnsi="Times New Roman" w:cs="Times New Roman"/>
          <w:color w:val="000000" w:themeColor="text1"/>
          <w:kern w:val="0"/>
          <w:lang w:val="en-GB"/>
        </w:rPr>
      </w:pPr>
      <w:r w:rsidRPr="00DC44E0">
        <w:rPr>
          <w:rFonts w:ascii="Times New Roman" w:hAnsi="Times New Roman" w:cs="Times New Roman"/>
          <w:kern w:val="0"/>
          <w:lang w:val="en-GB"/>
        </w:rPr>
        <w:t xml:space="preserve">The second part, </w:t>
      </w:r>
      <w:r w:rsidR="004B21A8">
        <w:rPr>
          <w:rFonts w:ascii="Times New Roman" w:hAnsi="Times New Roman" w:cs="Times New Roman"/>
          <w:kern w:val="0"/>
          <w:lang w:val="en-GB"/>
        </w:rPr>
        <w:t>“</w:t>
      </w:r>
      <w:r w:rsidRPr="00DC44E0">
        <w:rPr>
          <w:rFonts w:ascii="Times New Roman" w:hAnsi="Times New Roman" w:cs="Times New Roman"/>
          <w:kern w:val="0"/>
          <w:lang w:val="en-GB"/>
        </w:rPr>
        <w:t>Courtship and Therapy</w:t>
      </w:r>
      <w:r w:rsidR="004B21A8">
        <w:rPr>
          <w:rFonts w:ascii="Times New Roman" w:hAnsi="Times New Roman" w:cs="Times New Roman"/>
          <w:kern w:val="0"/>
          <w:lang w:val="en-GB"/>
        </w:rPr>
        <w:t>”</w:t>
      </w:r>
      <w:r w:rsidRPr="00DC44E0">
        <w:rPr>
          <w:rFonts w:ascii="Times New Roman" w:hAnsi="Times New Roman" w:cs="Times New Roman"/>
          <w:kern w:val="0"/>
          <w:lang w:val="en-GB"/>
        </w:rPr>
        <w:t xml:space="preserve">, looks at </w:t>
      </w:r>
      <w:r w:rsidR="006E5C26" w:rsidRPr="00DC44E0">
        <w:rPr>
          <w:rFonts w:ascii="Times New Roman" w:hAnsi="Times New Roman" w:cs="Times New Roman"/>
          <w:kern w:val="0"/>
          <w:lang w:val="en-GB"/>
        </w:rPr>
        <w:t>the work considered to be Molière’s greatest comedy</w:t>
      </w:r>
      <w:r w:rsidRPr="00DC44E0">
        <w:rPr>
          <w:rFonts w:ascii="Times New Roman" w:hAnsi="Times New Roman" w:cs="Times New Roman"/>
          <w:kern w:val="0"/>
          <w:lang w:val="en-GB"/>
        </w:rPr>
        <w:t xml:space="preserve">, </w:t>
      </w:r>
      <w:r w:rsidRPr="00DC44E0">
        <w:rPr>
          <w:rFonts w:ascii="Times New Roman" w:hAnsi="Times New Roman" w:cs="Times New Roman"/>
          <w:i/>
          <w:iCs/>
          <w:kern w:val="0"/>
          <w:lang w:val="en-GB"/>
        </w:rPr>
        <w:t>Le Misanthrope</w:t>
      </w:r>
      <w:r w:rsidRPr="00DC44E0">
        <w:rPr>
          <w:rFonts w:ascii="Times New Roman" w:hAnsi="Times New Roman" w:cs="Times New Roman"/>
          <w:kern w:val="0"/>
          <w:lang w:val="en-GB"/>
        </w:rPr>
        <w:t>, and one less</w:t>
      </w:r>
      <w:r w:rsidR="00593D3B" w:rsidRPr="00DC44E0">
        <w:rPr>
          <w:rFonts w:ascii="Times New Roman" w:hAnsi="Times New Roman" w:cs="Times New Roman"/>
          <w:kern w:val="0"/>
          <w:lang w:val="en-GB"/>
        </w:rPr>
        <w:t>-</w:t>
      </w:r>
      <w:r w:rsidRPr="00DC44E0">
        <w:rPr>
          <w:rFonts w:ascii="Times New Roman" w:hAnsi="Times New Roman" w:cs="Times New Roman"/>
          <w:kern w:val="0"/>
          <w:lang w:val="en-GB"/>
        </w:rPr>
        <w:t xml:space="preserve">known play, </w:t>
      </w:r>
      <w:r w:rsidRPr="00DC44E0">
        <w:rPr>
          <w:rFonts w:ascii="Times New Roman" w:hAnsi="Times New Roman" w:cs="Times New Roman"/>
          <w:i/>
          <w:iCs/>
          <w:kern w:val="0"/>
          <w:lang w:val="en-GB"/>
        </w:rPr>
        <w:t>Don Garcie</w:t>
      </w:r>
      <w:r w:rsidR="00096868" w:rsidRPr="00DC44E0">
        <w:rPr>
          <w:rFonts w:ascii="Times New Roman" w:hAnsi="Times New Roman" w:cs="Times New Roman"/>
          <w:i/>
          <w:iCs/>
          <w:kern w:val="0"/>
          <w:lang w:val="en-GB"/>
        </w:rPr>
        <w:t xml:space="preserve"> de Navarre</w:t>
      </w:r>
      <w:r w:rsidRPr="00DC44E0">
        <w:rPr>
          <w:rFonts w:ascii="Times New Roman" w:hAnsi="Times New Roman" w:cs="Times New Roman"/>
          <w:kern w:val="0"/>
          <w:lang w:val="en-GB"/>
        </w:rPr>
        <w:t>, to explore texts in which the female protagonist is free to choose the man she will marry</w:t>
      </w:r>
      <w:r w:rsidR="00FD5EF3" w:rsidRPr="00DC44E0">
        <w:rPr>
          <w:rFonts w:ascii="Times New Roman" w:hAnsi="Times New Roman" w:cs="Times New Roman"/>
          <w:kern w:val="0"/>
          <w:lang w:val="en-GB"/>
        </w:rPr>
        <w:t xml:space="preserve"> and in which the men suffer from a mental or emotional illness</w:t>
      </w:r>
      <w:r w:rsidR="00080416" w:rsidRPr="00DC44E0">
        <w:rPr>
          <w:rFonts w:ascii="Times New Roman" w:hAnsi="Times New Roman" w:cs="Times New Roman"/>
          <w:kern w:val="0"/>
          <w:lang w:val="en-GB"/>
        </w:rPr>
        <w:t xml:space="preserve"> in the form of </w:t>
      </w:r>
      <w:r w:rsidR="00593D3B" w:rsidRPr="00DC44E0">
        <w:rPr>
          <w:rFonts w:ascii="Times New Roman" w:hAnsi="Times New Roman" w:cs="Times New Roman"/>
          <w:kern w:val="0"/>
          <w:lang w:val="en-GB"/>
        </w:rPr>
        <w:t xml:space="preserve">an </w:t>
      </w:r>
      <w:r w:rsidR="00080416" w:rsidRPr="00DC44E0">
        <w:rPr>
          <w:rFonts w:ascii="Times New Roman" w:hAnsi="Times New Roman" w:cs="Times New Roman"/>
          <w:kern w:val="0"/>
          <w:lang w:val="en-GB"/>
        </w:rPr>
        <w:t>exce</w:t>
      </w:r>
      <w:r w:rsidR="00DF0A50" w:rsidRPr="00DC44E0">
        <w:rPr>
          <w:rFonts w:ascii="Times New Roman" w:hAnsi="Times New Roman" w:cs="Times New Roman"/>
          <w:kern w:val="0"/>
          <w:lang w:val="en-GB"/>
        </w:rPr>
        <w:t>s</w:t>
      </w:r>
      <w:r w:rsidR="00080416" w:rsidRPr="00DC44E0">
        <w:rPr>
          <w:rFonts w:ascii="Times New Roman" w:hAnsi="Times New Roman" w:cs="Times New Roman"/>
          <w:kern w:val="0"/>
          <w:lang w:val="en-GB"/>
        </w:rPr>
        <w:t>s</w:t>
      </w:r>
      <w:r w:rsidR="00DF0A50" w:rsidRPr="00DC44E0">
        <w:rPr>
          <w:rFonts w:ascii="Times New Roman" w:hAnsi="Times New Roman" w:cs="Times New Roman"/>
          <w:kern w:val="0"/>
          <w:lang w:val="en-GB"/>
        </w:rPr>
        <w:t>iv</w:t>
      </w:r>
      <w:r w:rsidR="00080416" w:rsidRPr="00DC44E0">
        <w:rPr>
          <w:rFonts w:ascii="Times New Roman" w:hAnsi="Times New Roman" w:cs="Times New Roman"/>
          <w:kern w:val="0"/>
          <w:lang w:val="en-GB"/>
        </w:rPr>
        <w:t>e jealousy</w:t>
      </w:r>
      <w:r w:rsidR="00FD5EF3" w:rsidRPr="00DC44E0">
        <w:rPr>
          <w:rFonts w:ascii="Times New Roman" w:hAnsi="Times New Roman" w:cs="Times New Roman"/>
          <w:kern w:val="0"/>
          <w:lang w:val="en-GB"/>
        </w:rPr>
        <w:t xml:space="preserve"> that the wom</w:t>
      </w:r>
      <w:r w:rsidR="00DF0A50" w:rsidRPr="00DC44E0">
        <w:rPr>
          <w:rFonts w:ascii="Times New Roman" w:hAnsi="Times New Roman" w:cs="Times New Roman"/>
          <w:kern w:val="0"/>
          <w:lang w:val="en-GB"/>
        </w:rPr>
        <w:t>e</w:t>
      </w:r>
      <w:r w:rsidR="00FD5EF3" w:rsidRPr="00DC44E0">
        <w:rPr>
          <w:rFonts w:ascii="Times New Roman" w:hAnsi="Times New Roman" w:cs="Times New Roman"/>
          <w:kern w:val="0"/>
          <w:lang w:val="en-GB"/>
        </w:rPr>
        <w:t>n attempt to cure through the courtship</w:t>
      </w:r>
      <w:r w:rsidRPr="00DC44E0">
        <w:rPr>
          <w:rFonts w:ascii="Times New Roman" w:hAnsi="Times New Roman" w:cs="Times New Roman"/>
          <w:kern w:val="0"/>
          <w:lang w:val="en-GB"/>
        </w:rPr>
        <w:t xml:space="preserve">. </w:t>
      </w:r>
      <w:r w:rsidR="00096868" w:rsidRPr="00DC44E0">
        <w:rPr>
          <w:rFonts w:ascii="Times New Roman" w:hAnsi="Times New Roman" w:cs="Times New Roman"/>
          <w:kern w:val="0"/>
          <w:lang w:val="en-GB"/>
        </w:rPr>
        <w:t xml:space="preserve">The </w:t>
      </w:r>
      <w:r w:rsidR="00E41496" w:rsidRPr="00DC44E0">
        <w:rPr>
          <w:rFonts w:ascii="Times New Roman" w:hAnsi="Times New Roman" w:cs="Times New Roman"/>
          <w:kern w:val="0"/>
          <w:lang w:val="en-GB"/>
        </w:rPr>
        <w:t>rich analysis of</w:t>
      </w:r>
      <w:r w:rsidR="00096868" w:rsidRPr="00DC44E0">
        <w:rPr>
          <w:rFonts w:ascii="Times New Roman" w:hAnsi="Times New Roman" w:cs="Times New Roman"/>
          <w:kern w:val="0"/>
          <w:lang w:val="en-GB"/>
        </w:rPr>
        <w:t xml:space="preserve"> </w:t>
      </w:r>
      <w:r w:rsidR="00096868" w:rsidRPr="00DC44E0">
        <w:rPr>
          <w:rFonts w:ascii="Times New Roman" w:hAnsi="Times New Roman" w:cs="Times New Roman"/>
          <w:i/>
          <w:iCs/>
          <w:kern w:val="0"/>
          <w:lang w:val="en-GB"/>
        </w:rPr>
        <w:t>Le Misanthrope</w:t>
      </w:r>
      <w:r w:rsidR="00096868" w:rsidRPr="00DC44E0">
        <w:rPr>
          <w:rFonts w:ascii="Times New Roman" w:hAnsi="Times New Roman" w:cs="Times New Roman"/>
          <w:kern w:val="0"/>
          <w:lang w:val="en-GB"/>
        </w:rPr>
        <w:t xml:space="preserve"> </w:t>
      </w:r>
      <w:r w:rsidR="00E41496" w:rsidRPr="00DC44E0">
        <w:rPr>
          <w:rFonts w:ascii="Times New Roman" w:hAnsi="Times New Roman" w:cs="Times New Roman"/>
          <w:kern w:val="0"/>
          <w:lang w:val="en-GB"/>
        </w:rPr>
        <w:t xml:space="preserve">orientates </w:t>
      </w:r>
      <w:r w:rsidR="00E41496" w:rsidRPr="00E756FB">
        <w:rPr>
          <w:rFonts w:ascii="Times New Roman" w:hAnsi="Times New Roman" w:cs="Times New Roman"/>
          <w:kern w:val="0"/>
          <w:lang w:val="en-GB"/>
        </w:rPr>
        <w:t>attention to</w:t>
      </w:r>
      <w:r w:rsidR="00463EB9" w:rsidRPr="00E756FB">
        <w:rPr>
          <w:rFonts w:ascii="Times New Roman" w:hAnsi="Times New Roman" w:cs="Times New Roman"/>
          <w:kern w:val="0"/>
          <w:lang w:val="en-GB"/>
        </w:rPr>
        <w:t xml:space="preserve"> </w:t>
      </w:r>
      <w:r w:rsidR="00E41496" w:rsidRPr="00E756FB">
        <w:rPr>
          <w:rFonts w:ascii="Times New Roman" w:hAnsi="Times New Roman" w:cs="Times New Roman"/>
          <w:kern w:val="0"/>
          <w:lang w:val="en-GB"/>
        </w:rPr>
        <w:t>Célimène,</w:t>
      </w:r>
      <w:r w:rsidR="00463EB9" w:rsidRPr="00E756FB">
        <w:rPr>
          <w:rFonts w:ascii="Times New Roman" w:hAnsi="Times New Roman" w:cs="Times New Roman"/>
          <w:kern w:val="0"/>
          <w:lang w:val="en-GB"/>
        </w:rPr>
        <w:t xml:space="preserve"> often overlooked or dismissed as the deceitful </w:t>
      </w:r>
      <w:r w:rsidR="00A85152" w:rsidRPr="00E756FB">
        <w:rPr>
          <w:rFonts w:ascii="Times New Roman" w:hAnsi="Times New Roman" w:cs="Times New Roman"/>
          <w:kern w:val="0"/>
          <w:lang w:val="en-GB"/>
        </w:rPr>
        <w:t>“</w:t>
      </w:r>
      <w:r w:rsidR="00463EB9" w:rsidRPr="00E756FB">
        <w:rPr>
          <w:rFonts w:ascii="Times New Roman" w:hAnsi="Times New Roman" w:cs="Times New Roman"/>
          <w:kern w:val="0"/>
          <w:lang w:val="en-GB"/>
        </w:rPr>
        <w:t>coquette</w:t>
      </w:r>
      <w:r w:rsidR="00A85152" w:rsidRPr="00E756FB">
        <w:rPr>
          <w:rFonts w:ascii="Times New Roman" w:hAnsi="Times New Roman" w:cs="Times New Roman"/>
          <w:kern w:val="0"/>
          <w:lang w:val="en-GB"/>
        </w:rPr>
        <w:t>”</w:t>
      </w:r>
      <w:r w:rsidR="00463EB9" w:rsidRPr="00E756FB">
        <w:rPr>
          <w:rFonts w:ascii="Times New Roman" w:hAnsi="Times New Roman" w:cs="Times New Roman"/>
          <w:kern w:val="0"/>
          <w:lang w:val="en-GB"/>
        </w:rPr>
        <w:t>,</w:t>
      </w:r>
      <w:r w:rsidR="00E41496" w:rsidRPr="00E756FB">
        <w:rPr>
          <w:rFonts w:ascii="Times New Roman" w:hAnsi="Times New Roman" w:cs="Times New Roman"/>
          <w:kern w:val="0"/>
          <w:lang w:val="en-GB"/>
        </w:rPr>
        <w:t xml:space="preserve"> </w:t>
      </w:r>
      <w:r w:rsidR="00463EB9" w:rsidRPr="00E756FB">
        <w:rPr>
          <w:rFonts w:ascii="Times New Roman" w:hAnsi="Times New Roman" w:cs="Times New Roman"/>
          <w:kern w:val="0"/>
          <w:lang w:val="en-GB"/>
        </w:rPr>
        <w:t>making her instead a key figure</w:t>
      </w:r>
      <w:r w:rsidR="00E41496" w:rsidRPr="00E756FB">
        <w:rPr>
          <w:rFonts w:ascii="Times New Roman" w:hAnsi="Times New Roman" w:cs="Times New Roman"/>
          <w:kern w:val="0"/>
          <w:lang w:val="en-GB"/>
        </w:rPr>
        <w:t>—indeed, as Lyons explains in the preface,</w:t>
      </w:r>
      <w:r w:rsidR="00F52B81" w:rsidRPr="00E756FB">
        <w:rPr>
          <w:rFonts w:ascii="Times New Roman" w:hAnsi="Times New Roman" w:cs="Times New Roman"/>
          <w:kern w:val="0"/>
          <w:lang w:val="en-GB"/>
        </w:rPr>
        <w:t xml:space="preserve"> Célimène, a</w:t>
      </w:r>
      <w:r w:rsidR="00E756FB" w:rsidRPr="00BD4642">
        <w:rPr>
          <w:rFonts w:ascii="Times New Roman" w:hAnsi="Times New Roman" w:cs="Times New Roman"/>
          <w:kern w:val="0"/>
          <w:lang w:val="en-GB"/>
        </w:rPr>
        <w:t xml:space="preserve"> widow and so apparently</w:t>
      </w:r>
      <w:r w:rsidR="00F52B81" w:rsidRPr="00E756FB">
        <w:rPr>
          <w:rFonts w:ascii="Times New Roman" w:hAnsi="Times New Roman" w:cs="Times New Roman"/>
          <w:kern w:val="0"/>
          <w:lang w:val="en-GB"/>
        </w:rPr>
        <w:t xml:space="preserve"> emancipated, free to choose her own husband, was the starting point of the whole study</w:t>
      </w:r>
      <w:r w:rsidR="00E41496" w:rsidRPr="00E756FB">
        <w:rPr>
          <w:rFonts w:ascii="Times New Roman" w:hAnsi="Times New Roman" w:cs="Times New Roman"/>
          <w:kern w:val="0"/>
          <w:lang w:val="en-GB"/>
        </w:rPr>
        <w:t xml:space="preserve">. </w:t>
      </w:r>
      <w:r w:rsidR="00FD5EF3" w:rsidRPr="00E756FB">
        <w:rPr>
          <w:rFonts w:ascii="Times New Roman" w:hAnsi="Times New Roman" w:cs="Times New Roman"/>
          <w:color w:val="000000" w:themeColor="text1"/>
          <w:kern w:val="0"/>
          <w:lang w:val="en-GB"/>
        </w:rPr>
        <w:t>Lyons</w:t>
      </w:r>
      <w:r w:rsidR="00FD5EF3" w:rsidRPr="00F66220">
        <w:rPr>
          <w:rFonts w:ascii="Times New Roman" w:hAnsi="Times New Roman" w:cs="Times New Roman"/>
          <w:color w:val="000000" w:themeColor="text1"/>
          <w:kern w:val="0"/>
          <w:lang w:val="en-GB"/>
        </w:rPr>
        <w:t xml:space="preserve"> shows that Alceste, usually seen as the truthful one, is less so than Célimène, if a distinction is made between truth and sincerity</w:t>
      </w:r>
      <w:r w:rsidR="00A0128E">
        <w:rPr>
          <w:rFonts w:ascii="Times New Roman" w:hAnsi="Times New Roman" w:cs="Times New Roman"/>
          <w:color w:val="000000" w:themeColor="text1"/>
          <w:kern w:val="0"/>
          <w:lang w:val="en-GB"/>
        </w:rPr>
        <w:t>,</w:t>
      </w:r>
      <w:r w:rsidR="00FD5EF3" w:rsidRPr="00F66220">
        <w:rPr>
          <w:rFonts w:ascii="Times New Roman" w:hAnsi="Times New Roman" w:cs="Times New Roman"/>
          <w:color w:val="000000" w:themeColor="text1"/>
          <w:kern w:val="0"/>
          <w:lang w:val="en-GB"/>
        </w:rPr>
        <w:t xml:space="preserve"> and </w:t>
      </w:r>
      <w:r w:rsidR="00A0128E">
        <w:rPr>
          <w:rFonts w:ascii="Times New Roman" w:hAnsi="Times New Roman" w:cs="Times New Roman"/>
          <w:color w:val="000000" w:themeColor="text1"/>
          <w:kern w:val="0"/>
          <w:lang w:val="en-GB"/>
        </w:rPr>
        <w:t xml:space="preserve">he </w:t>
      </w:r>
      <w:r w:rsidR="00FD5EF3" w:rsidRPr="00F66220">
        <w:rPr>
          <w:rFonts w:ascii="Times New Roman" w:hAnsi="Times New Roman" w:cs="Times New Roman"/>
          <w:color w:val="000000" w:themeColor="text1"/>
          <w:kern w:val="0"/>
          <w:lang w:val="en-GB"/>
        </w:rPr>
        <w:t xml:space="preserve">stresses the way </w:t>
      </w:r>
      <w:r w:rsidR="00473947">
        <w:rPr>
          <w:rFonts w:ascii="Times New Roman" w:hAnsi="Times New Roman" w:cs="Times New Roman"/>
          <w:color w:val="000000" w:themeColor="text1"/>
          <w:kern w:val="0"/>
          <w:lang w:val="en-GB"/>
        </w:rPr>
        <w:t>Alceste</w:t>
      </w:r>
      <w:r w:rsidR="00473947" w:rsidRPr="00F66220">
        <w:rPr>
          <w:rFonts w:ascii="Times New Roman" w:hAnsi="Times New Roman" w:cs="Times New Roman"/>
          <w:color w:val="000000" w:themeColor="text1"/>
          <w:kern w:val="0"/>
          <w:lang w:val="en-GB"/>
        </w:rPr>
        <w:t xml:space="preserve"> </w:t>
      </w:r>
      <w:r w:rsidR="00FD5EF3" w:rsidRPr="00F66220">
        <w:rPr>
          <w:rFonts w:ascii="Times New Roman" w:hAnsi="Times New Roman" w:cs="Times New Roman"/>
          <w:color w:val="000000" w:themeColor="text1"/>
          <w:kern w:val="0"/>
          <w:lang w:val="en-GB"/>
        </w:rPr>
        <w:t xml:space="preserve">harbours dreams of controlling her. </w:t>
      </w:r>
      <w:r w:rsidR="00E41496" w:rsidRPr="00F66220">
        <w:rPr>
          <w:rFonts w:ascii="Times New Roman" w:hAnsi="Times New Roman" w:cs="Times New Roman"/>
          <w:color w:val="000000" w:themeColor="text1"/>
          <w:kern w:val="0"/>
          <w:lang w:val="en-GB"/>
        </w:rPr>
        <w:t>In an illuminati</w:t>
      </w:r>
      <w:r w:rsidR="00463EB9" w:rsidRPr="00F66220">
        <w:rPr>
          <w:rFonts w:ascii="Times New Roman" w:hAnsi="Times New Roman" w:cs="Times New Roman"/>
          <w:color w:val="000000" w:themeColor="text1"/>
          <w:kern w:val="0"/>
          <w:lang w:val="en-GB"/>
        </w:rPr>
        <w:t>ng</w:t>
      </w:r>
      <w:r w:rsidR="00E41496" w:rsidRPr="00F66220">
        <w:rPr>
          <w:rFonts w:ascii="Times New Roman" w:hAnsi="Times New Roman" w:cs="Times New Roman"/>
          <w:color w:val="000000" w:themeColor="text1"/>
          <w:kern w:val="0"/>
          <w:lang w:val="en-GB"/>
        </w:rPr>
        <w:t xml:space="preserve"> comparison with </w:t>
      </w:r>
      <w:r w:rsidR="00E41496" w:rsidRPr="00F66220">
        <w:rPr>
          <w:rFonts w:ascii="Times New Roman" w:hAnsi="Times New Roman" w:cs="Times New Roman"/>
          <w:i/>
          <w:iCs/>
          <w:color w:val="000000" w:themeColor="text1"/>
          <w:kern w:val="0"/>
          <w:lang w:val="en-GB"/>
        </w:rPr>
        <w:t xml:space="preserve">Don Garcie de </w:t>
      </w:r>
      <w:r w:rsidR="00E41496" w:rsidRPr="00497095">
        <w:rPr>
          <w:rFonts w:ascii="Times New Roman" w:hAnsi="Times New Roman" w:cs="Times New Roman"/>
          <w:i/>
          <w:iCs/>
          <w:color w:val="000000" w:themeColor="text1"/>
          <w:kern w:val="0"/>
          <w:lang w:val="en-GB"/>
        </w:rPr>
        <w:t>Navarre</w:t>
      </w:r>
      <w:r w:rsidR="00E41496" w:rsidRPr="00497095">
        <w:rPr>
          <w:rFonts w:ascii="Times New Roman" w:hAnsi="Times New Roman" w:cs="Times New Roman"/>
          <w:color w:val="000000" w:themeColor="text1"/>
          <w:kern w:val="0"/>
          <w:lang w:val="en-GB"/>
        </w:rPr>
        <w:t xml:space="preserve">, </w:t>
      </w:r>
      <w:r w:rsidR="00080416" w:rsidRPr="00497095">
        <w:rPr>
          <w:rFonts w:ascii="Times New Roman" w:hAnsi="Times New Roman" w:cs="Times New Roman"/>
          <w:color w:val="000000" w:themeColor="text1"/>
          <w:kern w:val="0"/>
          <w:lang w:val="en-GB"/>
        </w:rPr>
        <w:t xml:space="preserve">a play </w:t>
      </w:r>
      <w:r w:rsidR="00080416" w:rsidRPr="00F66220">
        <w:rPr>
          <w:rFonts w:ascii="Times New Roman" w:hAnsi="Times New Roman" w:cs="Times New Roman"/>
          <w:color w:val="000000" w:themeColor="text1"/>
          <w:kern w:val="0"/>
          <w:lang w:val="en-GB"/>
        </w:rPr>
        <w:t xml:space="preserve">never printed in Molière’s lifetime, </w:t>
      </w:r>
      <w:r w:rsidR="006E5C26" w:rsidRPr="00F66220">
        <w:rPr>
          <w:rFonts w:ascii="Times New Roman" w:hAnsi="Times New Roman" w:cs="Times New Roman"/>
          <w:color w:val="000000" w:themeColor="text1"/>
          <w:kern w:val="0"/>
          <w:lang w:val="en-GB"/>
        </w:rPr>
        <w:t>Lyons</w:t>
      </w:r>
      <w:r w:rsidR="00080416" w:rsidRPr="00F66220">
        <w:rPr>
          <w:rFonts w:ascii="Times New Roman" w:hAnsi="Times New Roman" w:cs="Times New Roman"/>
          <w:color w:val="000000" w:themeColor="text1"/>
          <w:kern w:val="0"/>
          <w:lang w:val="en-GB"/>
        </w:rPr>
        <w:t xml:space="preserve"> </w:t>
      </w:r>
      <w:r w:rsidR="00E41496" w:rsidRPr="00F66220">
        <w:rPr>
          <w:rFonts w:ascii="Times New Roman" w:hAnsi="Times New Roman" w:cs="Times New Roman"/>
          <w:color w:val="000000" w:themeColor="text1"/>
          <w:kern w:val="0"/>
          <w:lang w:val="en-GB"/>
        </w:rPr>
        <w:t xml:space="preserve">examines </w:t>
      </w:r>
      <w:r w:rsidR="00A0128E">
        <w:rPr>
          <w:rFonts w:ascii="Times New Roman" w:hAnsi="Times New Roman" w:cs="Times New Roman"/>
          <w:color w:val="000000" w:themeColor="text1"/>
          <w:kern w:val="0"/>
          <w:lang w:val="en-GB"/>
        </w:rPr>
        <w:t>how</w:t>
      </w:r>
      <w:r w:rsidR="00080416" w:rsidRPr="00F66220">
        <w:rPr>
          <w:rFonts w:ascii="Times New Roman" w:hAnsi="Times New Roman" w:cs="Times New Roman"/>
          <w:color w:val="000000" w:themeColor="text1"/>
          <w:kern w:val="0"/>
          <w:lang w:val="en-GB"/>
        </w:rPr>
        <w:t xml:space="preserve"> the female protagonist, Elvire, likewise tries to cure her suitor, whom she has freely chosen, of his jealousy.</w:t>
      </w:r>
    </w:p>
    <w:p w14:paraId="083815AA" w14:textId="20AC5E8D" w:rsidR="00AC3EAE" w:rsidRDefault="008B0F19" w:rsidP="007208F0">
      <w:pPr>
        <w:autoSpaceDE w:val="0"/>
        <w:autoSpaceDN w:val="0"/>
        <w:adjustRightInd w:val="0"/>
        <w:spacing w:after="240"/>
        <w:rPr>
          <w:rFonts w:ascii="Times New Roman" w:hAnsi="Times New Roman" w:cs="Times New Roman"/>
          <w:color w:val="000000" w:themeColor="text1"/>
          <w:kern w:val="0"/>
          <w:lang w:val="en-GB"/>
        </w:rPr>
      </w:pPr>
      <w:r w:rsidRPr="0049441B">
        <w:rPr>
          <w:rFonts w:ascii="Times New Roman" w:hAnsi="Times New Roman" w:cs="Times New Roman"/>
          <w:color w:val="000000" w:themeColor="text1"/>
          <w:kern w:val="0"/>
        </w:rPr>
        <w:t xml:space="preserve">The </w:t>
      </w:r>
      <w:r w:rsidR="00426EE0" w:rsidRPr="0049441B">
        <w:rPr>
          <w:rFonts w:ascii="Times New Roman" w:hAnsi="Times New Roman" w:cs="Times New Roman"/>
          <w:color w:val="000000" w:themeColor="text1"/>
          <w:kern w:val="0"/>
        </w:rPr>
        <w:t xml:space="preserve">third </w:t>
      </w:r>
      <w:r w:rsidRPr="0049441B">
        <w:rPr>
          <w:rFonts w:ascii="Times New Roman" w:hAnsi="Times New Roman" w:cs="Times New Roman"/>
          <w:color w:val="000000" w:themeColor="text1"/>
          <w:kern w:val="0"/>
        </w:rPr>
        <w:t xml:space="preserve">section, </w:t>
      </w:r>
      <w:r w:rsidR="00A85152">
        <w:rPr>
          <w:rFonts w:ascii="Times New Roman" w:hAnsi="Times New Roman" w:cs="Times New Roman"/>
          <w:kern w:val="0"/>
          <w:lang w:val="en-GB"/>
        </w:rPr>
        <w:t>“</w:t>
      </w:r>
      <w:r w:rsidRPr="0049441B">
        <w:rPr>
          <w:rFonts w:ascii="Times New Roman" w:hAnsi="Times New Roman" w:cs="Times New Roman"/>
          <w:color w:val="000000" w:themeColor="text1"/>
          <w:kern w:val="0"/>
        </w:rPr>
        <w:t>Freedom to Marry</w:t>
      </w:r>
      <w:r w:rsidR="00A85152">
        <w:rPr>
          <w:rFonts w:ascii="Times New Roman" w:hAnsi="Times New Roman" w:cs="Times New Roman"/>
          <w:kern w:val="0"/>
          <w:lang w:val="en-GB"/>
        </w:rPr>
        <w:t>”</w:t>
      </w:r>
      <w:r w:rsidRPr="0049441B">
        <w:rPr>
          <w:rFonts w:ascii="Times New Roman" w:hAnsi="Times New Roman" w:cs="Times New Roman"/>
          <w:color w:val="000000" w:themeColor="text1"/>
          <w:kern w:val="0"/>
        </w:rPr>
        <w:t xml:space="preserve">, considers </w:t>
      </w:r>
      <w:r w:rsidRPr="0049441B">
        <w:rPr>
          <w:rFonts w:ascii="Times New Roman" w:hAnsi="Times New Roman" w:cs="Times New Roman"/>
          <w:i/>
          <w:iCs/>
          <w:color w:val="000000" w:themeColor="text1"/>
          <w:kern w:val="0"/>
        </w:rPr>
        <w:t>Les F</w:t>
      </w:r>
      <w:r w:rsidR="00866FD6" w:rsidRPr="0049441B">
        <w:rPr>
          <w:rFonts w:ascii="Times New Roman" w:hAnsi="Times New Roman" w:cs="Times New Roman"/>
          <w:i/>
          <w:iCs/>
          <w:color w:val="000000" w:themeColor="text1"/>
          <w:kern w:val="0"/>
        </w:rPr>
        <w:t xml:space="preserve">emmes </w:t>
      </w:r>
      <w:r w:rsidR="00A85152" w:rsidRPr="0049441B">
        <w:rPr>
          <w:rFonts w:ascii="Times New Roman" w:hAnsi="Times New Roman" w:cs="Times New Roman"/>
          <w:i/>
          <w:iCs/>
          <w:color w:val="000000" w:themeColor="text1"/>
          <w:kern w:val="0"/>
        </w:rPr>
        <w:t>s</w:t>
      </w:r>
      <w:r w:rsidR="00866FD6" w:rsidRPr="0049441B">
        <w:rPr>
          <w:rFonts w:ascii="Times New Roman" w:hAnsi="Times New Roman" w:cs="Times New Roman"/>
          <w:i/>
          <w:iCs/>
          <w:color w:val="000000" w:themeColor="text1"/>
          <w:kern w:val="0"/>
        </w:rPr>
        <w:t>avantes</w:t>
      </w:r>
      <w:r w:rsidRPr="0049441B">
        <w:rPr>
          <w:rFonts w:ascii="Times New Roman" w:hAnsi="Times New Roman" w:cs="Times New Roman"/>
          <w:color w:val="000000" w:themeColor="text1"/>
          <w:kern w:val="0"/>
        </w:rPr>
        <w:t xml:space="preserve">, </w:t>
      </w:r>
      <w:r w:rsidRPr="0049441B">
        <w:rPr>
          <w:rFonts w:ascii="Times New Roman" w:hAnsi="Times New Roman" w:cs="Times New Roman"/>
          <w:i/>
          <w:iCs/>
          <w:color w:val="000000" w:themeColor="text1"/>
          <w:kern w:val="0"/>
        </w:rPr>
        <w:t>George D</w:t>
      </w:r>
      <w:r w:rsidR="00881F05" w:rsidRPr="0049441B">
        <w:rPr>
          <w:rFonts w:ascii="Times New Roman" w:hAnsi="Times New Roman" w:cs="Times New Roman"/>
          <w:i/>
          <w:iCs/>
          <w:color w:val="000000" w:themeColor="text1"/>
          <w:kern w:val="0"/>
        </w:rPr>
        <w:t>an</w:t>
      </w:r>
      <w:r w:rsidRPr="0049441B">
        <w:rPr>
          <w:rFonts w:ascii="Times New Roman" w:hAnsi="Times New Roman" w:cs="Times New Roman"/>
          <w:i/>
          <w:iCs/>
          <w:color w:val="000000" w:themeColor="text1"/>
          <w:kern w:val="0"/>
        </w:rPr>
        <w:t>din</w:t>
      </w:r>
      <w:r w:rsidRPr="0049441B">
        <w:rPr>
          <w:rFonts w:ascii="Times New Roman" w:hAnsi="Times New Roman" w:cs="Times New Roman"/>
          <w:color w:val="000000" w:themeColor="text1"/>
          <w:kern w:val="0"/>
        </w:rPr>
        <w:t xml:space="preserve">, </w:t>
      </w:r>
      <w:r w:rsidRPr="0049441B">
        <w:rPr>
          <w:rFonts w:ascii="Times New Roman" w:hAnsi="Times New Roman" w:cs="Times New Roman"/>
          <w:i/>
          <w:iCs/>
          <w:color w:val="000000" w:themeColor="text1"/>
          <w:kern w:val="0"/>
        </w:rPr>
        <w:t>Monsieur de Pouceaugnac</w:t>
      </w:r>
      <w:r w:rsidRPr="0049441B">
        <w:rPr>
          <w:rFonts w:ascii="Times New Roman" w:hAnsi="Times New Roman" w:cs="Times New Roman"/>
          <w:color w:val="000000" w:themeColor="text1"/>
          <w:kern w:val="0"/>
        </w:rPr>
        <w:t xml:space="preserve"> and </w:t>
      </w:r>
      <w:r w:rsidRPr="0049441B">
        <w:rPr>
          <w:rFonts w:ascii="Times New Roman" w:hAnsi="Times New Roman" w:cs="Times New Roman"/>
          <w:i/>
          <w:iCs/>
          <w:color w:val="000000" w:themeColor="text1"/>
          <w:kern w:val="0"/>
        </w:rPr>
        <w:t>Les P</w:t>
      </w:r>
      <w:r w:rsidR="00866FD6" w:rsidRPr="0049441B">
        <w:rPr>
          <w:rFonts w:ascii="Times New Roman" w:hAnsi="Times New Roman" w:cs="Times New Roman"/>
          <w:i/>
          <w:iCs/>
          <w:color w:val="000000" w:themeColor="text1"/>
          <w:kern w:val="0"/>
        </w:rPr>
        <w:t>réci</w:t>
      </w:r>
      <w:r w:rsidR="006C1ACC" w:rsidRPr="0049441B">
        <w:rPr>
          <w:rFonts w:ascii="Times New Roman" w:hAnsi="Times New Roman" w:cs="Times New Roman"/>
          <w:i/>
          <w:iCs/>
          <w:color w:val="000000" w:themeColor="text1"/>
          <w:kern w:val="0"/>
        </w:rPr>
        <w:t>e</w:t>
      </w:r>
      <w:r w:rsidR="00866FD6" w:rsidRPr="0049441B">
        <w:rPr>
          <w:rFonts w:ascii="Times New Roman" w:hAnsi="Times New Roman" w:cs="Times New Roman"/>
          <w:i/>
          <w:iCs/>
          <w:color w:val="000000" w:themeColor="text1"/>
          <w:kern w:val="0"/>
        </w:rPr>
        <w:t xml:space="preserve">uses </w:t>
      </w:r>
      <w:r w:rsidR="00A85152" w:rsidRPr="0049441B">
        <w:rPr>
          <w:rFonts w:ascii="Times New Roman" w:hAnsi="Times New Roman" w:cs="Times New Roman"/>
          <w:i/>
          <w:iCs/>
          <w:color w:val="000000" w:themeColor="text1"/>
          <w:kern w:val="0"/>
        </w:rPr>
        <w:t>r</w:t>
      </w:r>
      <w:r w:rsidR="00866FD6" w:rsidRPr="0049441B">
        <w:rPr>
          <w:rFonts w:ascii="Times New Roman" w:hAnsi="Times New Roman" w:cs="Times New Roman"/>
          <w:i/>
          <w:iCs/>
          <w:color w:val="000000" w:themeColor="text1"/>
          <w:kern w:val="0"/>
        </w:rPr>
        <w:t>idicules</w:t>
      </w:r>
      <w:r w:rsidRPr="0049441B">
        <w:rPr>
          <w:rFonts w:ascii="Times New Roman" w:hAnsi="Times New Roman" w:cs="Times New Roman"/>
          <w:color w:val="000000" w:themeColor="text1"/>
          <w:kern w:val="0"/>
        </w:rPr>
        <w:t xml:space="preserve">. </w:t>
      </w:r>
      <w:r w:rsidR="00881F05" w:rsidRPr="00497095">
        <w:rPr>
          <w:rFonts w:ascii="Times New Roman" w:hAnsi="Times New Roman" w:cs="Times New Roman"/>
          <w:color w:val="000000" w:themeColor="text1"/>
          <w:kern w:val="0"/>
          <w:lang w:val="en-GB"/>
        </w:rPr>
        <w:t xml:space="preserve">These are comedies that </w:t>
      </w:r>
      <w:r w:rsidR="007C154C">
        <w:rPr>
          <w:rFonts w:ascii="Times New Roman" w:hAnsi="Times New Roman" w:cs="Times New Roman"/>
          <w:color w:val="000000" w:themeColor="text1"/>
          <w:kern w:val="0"/>
          <w:lang w:val="en-GB"/>
        </w:rPr>
        <w:t>operate in the space</w:t>
      </w:r>
      <w:r w:rsidR="00881F05" w:rsidRPr="00497095">
        <w:rPr>
          <w:rFonts w:ascii="Times New Roman" w:hAnsi="Times New Roman" w:cs="Times New Roman"/>
          <w:color w:val="000000" w:themeColor="text1"/>
          <w:kern w:val="0"/>
          <w:lang w:val="en-GB"/>
        </w:rPr>
        <w:t xml:space="preserve"> between the </w:t>
      </w:r>
      <w:r w:rsidR="007C154C">
        <w:rPr>
          <w:rFonts w:ascii="Times New Roman" w:hAnsi="Times New Roman" w:cs="Times New Roman"/>
          <w:color w:val="000000" w:themeColor="text1"/>
          <w:kern w:val="0"/>
          <w:lang w:val="en-GB"/>
        </w:rPr>
        <w:t>extreme</w:t>
      </w:r>
      <w:r w:rsidR="007C154C" w:rsidRPr="00497095">
        <w:rPr>
          <w:rFonts w:ascii="Times New Roman" w:hAnsi="Times New Roman" w:cs="Times New Roman"/>
          <w:color w:val="000000" w:themeColor="text1"/>
          <w:kern w:val="0"/>
          <w:lang w:val="en-GB"/>
        </w:rPr>
        <w:t xml:space="preserve"> </w:t>
      </w:r>
      <w:r w:rsidR="00881F05" w:rsidRPr="00497095">
        <w:rPr>
          <w:rFonts w:ascii="Times New Roman" w:hAnsi="Times New Roman" w:cs="Times New Roman"/>
          <w:color w:val="000000" w:themeColor="text1"/>
          <w:kern w:val="0"/>
          <w:lang w:val="en-GB"/>
        </w:rPr>
        <w:t xml:space="preserve">poles of forced marriage and freedom to choose; this section also analyses the two comedies that at first glance seem to convey most clearly </w:t>
      </w:r>
      <w:r w:rsidR="0049441B">
        <w:rPr>
          <w:rFonts w:ascii="Times New Roman" w:hAnsi="Times New Roman" w:cs="Times New Roman"/>
          <w:color w:val="000000" w:themeColor="text1"/>
          <w:kern w:val="0"/>
          <w:lang w:val="en-GB"/>
        </w:rPr>
        <w:t>“</w:t>
      </w:r>
      <w:r w:rsidR="00881F05" w:rsidRPr="00497095">
        <w:rPr>
          <w:rFonts w:ascii="Times New Roman" w:hAnsi="Times New Roman" w:cs="Times New Roman"/>
          <w:color w:val="000000" w:themeColor="text1"/>
          <w:kern w:val="0"/>
          <w:lang w:val="en-GB"/>
        </w:rPr>
        <w:t>anti-women stereotypes</w:t>
      </w:r>
      <w:r w:rsidR="0049441B">
        <w:rPr>
          <w:rFonts w:ascii="Times New Roman" w:hAnsi="Times New Roman" w:cs="Times New Roman"/>
          <w:color w:val="000000" w:themeColor="text1"/>
          <w:kern w:val="0"/>
          <w:lang w:val="en-GB"/>
        </w:rPr>
        <w:t>”</w:t>
      </w:r>
      <w:r w:rsidR="00497095" w:rsidRPr="00497095">
        <w:rPr>
          <w:rFonts w:ascii="Times New Roman" w:hAnsi="Times New Roman" w:cs="Times New Roman"/>
          <w:color w:val="000000" w:themeColor="text1"/>
          <w:kern w:val="0"/>
          <w:lang w:val="en-GB"/>
        </w:rPr>
        <w:t xml:space="preserve"> (</w:t>
      </w:r>
      <w:r w:rsidR="00497095">
        <w:rPr>
          <w:rFonts w:ascii="Times New Roman" w:hAnsi="Times New Roman" w:cs="Times New Roman"/>
          <w:color w:val="000000" w:themeColor="text1"/>
          <w:kern w:val="0"/>
          <w:lang w:val="en-GB"/>
        </w:rPr>
        <w:t>p. 123)</w:t>
      </w:r>
      <w:r w:rsidR="00881F05" w:rsidRPr="00F66220">
        <w:rPr>
          <w:rFonts w:ascii="Times New Roman" w:hAnsi="Times New Roman" w:cs="Times New Roman"/>
          <w:color w:val="000000" w:themeColor="text1"/>
          <w:kern w:val="0"/>
          <w:lang w:val="en-GB"/>
        </w:rPr>
        <w:t xml:space="preserve">: </w:t>
      </w:r>
      <w:r w:rsidR="00881F05" w:rsidRPr="00F66220">
        <w:rPr>
          <w:rFonts w:ascii="Times New Roman" w:hAnsi="Times New Roman" w:cs="Times New Roman"/>
          <w:i/>
          <w:iCs/>
          <w:color w:val="000000" w:themeColor="text1"/>
          <w:kern w:val="0"/>
          <w:lang w:val="en-GB"/>
        </w:rPr>
        <w:t xml:space="preserve">Les Précieuses </w:t>
      </w:r>
      <w:r w:rsidR="0049441B">
        <w:rPr>
          <w:rFonts w:ascii="Times New Roman" w:hAnsi="Times New Roman" w:cs="Times New Roman"/>
          <w:i/>
          <w:iCs/>
          <w:color w:val="000000" w:themeColor="text1"/>
          <w:kern w:val="0"/>
          <w:lang w:val="en-GB"/>
        </w:rPr>
        <w:t>r</w:t>
      </w:r>
      <w:r w:rsidR="00881F05" w:rsidRPr="00F66220">
        <w:rPr>
          <w:rFonts w:ascii="Times New Roman" w:hAnsi="Times New Roman" w:cs="Times New Roman"/>
          <w:i/>
          <w:iCs/>
          <w:color w:val="000000" w:themeColor="text1"/>
          <w:kern w:val="0"/>
          <w:lang w:val="en-GB"/>
        </w:rPr>
        <w:t>idicules</w:t>
      </w:r>
      <w:r w:rsidR="00881F05" w:rsidRPr="00F66220">
        <w:rPr>
          <w:rFonts w:ascii="Times New Roman" w:hAnsi="Times New Roman" w:cs="Times New Roman"/>
          <w:color w:val="000000" w:themeColor="text1"/>
          <w:kern w:val="0"/>
          <w:lang w:val="en-GB"/>
        </w:rPr>
        <w:t xml:space="preserve"> and </w:t>
      </w:r>
      <w:r w:rsidR="00881F05" w:rsidRPr="00F66220">
        <w:rPr>
          <w:rFonts w:ascii="Times New Roman" w:hAnsi="Times New Roman" w:cs="Times New Roman"/>
          <w:i/>
          <w:iCs/>
          <w:color w:val="000000" w:themeColor="text1"/>
          <w:kern w:val="0"/>
          <w:lang w:val="en-GB"/>
        </w:rPr>
        <w:t xml:space="preserve">Les Femmes </w:t>
      </w:r>
      <w:r w:rsidR="0049441B">
        <w:rPr>
          <w:rFonts w:ascii="Times New Roman" w:hAnsi="Times New Roman" w:cs="Times New Roman"/>
          <w:i/>
          <w:iCs/>
          <w:color w:val="000000" w:themeColor="text1"/>
          <w:kern w:val="0"/>
          <w:lang w:val="en-GB"/>
        </w:rPr>
        <w:t>s</w:t>
      </w:r>
      <w:r w:rsidR="00881F05" w:rsidRPr="00F66220">
        <w:rPr>
          <w:rFonts w:ascii="Times New Roman" w:hAnsi="Times New Roman" w:cs="Times New Roman"/>
          <w:i/>
          <w:iCs/>
          <w:color w:val="000000" w:themeColor="text1"/>
          <w:kern w:val="0"/>
          <w:lang w:val="en-GB"/>
        </w:rPr>
        <w:t>avantes</w:t>
      </w:r>
      <w:r w:rsidR="00881F05" w:rsidRPr="00F66220">
        <w:rPr>
          <w:rFonts w:ascii="Times New Roman" w:hAnsi="Times New Roman" w:cs="Times New Roman"/>
          <w:color w:val="000000" w:themeColor="text1"/>
          <w:kern w:val="0"/>
          <w:lang w:val="en-GB"/>
        </w:rPr>
        <w:t xml:space="preserve">. </w:t>
      </w:r>
      <w:r w:rsidR="00BD4642">
        <w:rPr>
          <w:rFonts w:ascii="Times New Roman" w:hAnsi="Times New Roman" w:cs="Times New Roman"/>
          <w:color w:val="000000" w:themeColor="text1"/>
          <w:kern w:val="0"/>
          <w:lang w:val="en-GB"/>
        </w:rPr>
        <w:t xml:space="preserve">With </w:t>
      </w:r>
      <w:r w:rsidR="00BD4642">
        <w:rPr>
          <w:rFonts w:ascii="Times New Roman" w:hAnsi="Times New Roman" w:cs="Times New Roman"/>
          <w:i/>
          <w:iCs/>
          <w:color w:val="000000" w:themeColor="text1"/>
          <w:kern w:val="0"/>
          <w:lang w:val="en-GB"/>
        </w:rPr>
        <w:t xml:space="preserve">Les </w:t>
      </w:r>
      <w:r w:rsidR="00BD4642" w:rsidRPr="00BD4642">
        <w:rPr>
          <w:rFonts w:ascii="Times New Roman" w:hAnsi="Times New Roman" w:cs="Times New Roman"/>
          <w:i/>
          <w:iCs/>
          <w:color w:val="000000" w:themeColor="text1"/>
          <w:kern w:val="0"/>
          <w:lang w:val="en-GB"/>
        </w:rPr>
        <w:t>Précieuses</w:t>
      </w:r>
      <w:r w:rsidR="00BD4642">
        <w:rPr>
          <w:rFonts w:ascii="Times New Roman" w:hAnsi="Times New Roman" w:cs="Times New Roman"/>
          <w:color w:val="000000" w:themeColor="text1"/>
          <w:kern w:val="0"/>
          <w:lang w:val="en-GB"/>
        </w:rPr>
        <w:t xml:space="preserve"> </w:t>
      </w:r>
      <w:r w:rsidR="00BD4642">
        <w:rPr>
          <w:rFonts w:ascii="Times New Roman" w:hAnsi="Times New Roman" w:cs="Times New Roman"/>
          <w:i/>
          <w:iCs/>
          <w:color w:val="000000" w:themeColor="text1"/>
          <w:kern w:val="0"/>
          <w:lang w:val="en-GB"/>
        </w:rPr>
        <w:t>ridicules,</w:t>
      </w:r>
      <w:r w:rsidR="00BD4642">
        <w:rPr>
          <w:rFonts w:ascii="Times New Roman" w:hAnsi="Times New Roman" w:cs="Times New Roman"/>
          <w:color w:val="000000" w:themeColor="text1"/>
          <w:kern w:val="0"/>
          <w:lang w:val="en-GB"/>
        </w:rPr>
        <w:t xml:space="preserve"> </w:t>
      </w:r>
      <w:r w:rsidR="00881F05" w:rsidRPr="00BD4642">
        <w:rPr>
          <w:rFonts w:ascii="Times New Roman" w:hAnsi="Times New Roman" w:cs="Times New Roman"/>
          <w:color w:val="000000" w:themeColor="text1"/>
          <w:kern w:val="0"/>
          <w:lang w:val="en-GB"/>
        </w:rPr>
        <w:t>Lyons</w:t>
      </w:r>
      <w:r w:rsidR="00881F05" w:rsidRPr="00F66220">
        <w:rPr>
          <w:rFonts w:ascii="Times New Roman" w:hAnsi="Times New Roman" w:cs="Times New Roman"/>
          <w:color w:val="000000" w:themeColor="text1"/>
          <w:kern w:val="0"/>
          <w:lang w:val="en-GB"/>
        </w:rPr>
        <w:t xml:space="preserve"> suggests </w:t>
      </w:r>
      <w:r w:rsidR="00BD4642">
        <w:rPr>
          <w:rFonts w:ascii="Times New Roman" w:hAnsi="Times New Roman" w:cs="Times New Roman"/>
          <w:color w:val="000000" w:themeColor="text1"/>
          <w:kern w:val="0"/>
          <w:lang w:val="en-GB"/>
        </w:rPr>
        <w:t>that laughing</w:t>
      </w:r>
      <w:r w:rsidR="00881F05" w:rsidRPr="00F66220">
        <w:rPr>
          <w:rFonts w:ascii="Times New Roman" w:hAnsi="Times New Roman" w:cs="Times New Roman"/>
          <w:color w:val="000000" w:themeColor="text1"/>
          <w:kern w:val="0"/>
          <w:lang w:val="en-GB"/>
        </w:rPr>
        <w:t xml:space="preserve"> at Cathos and Magd</w:t>
      </w:r>
      <w:r w:rsidR="003641BB">
        <w:rPr>
          <w:rFonts w:ascii="Times New Roman" w:hAnsi="Times New Roman" w:cs="Times New Roman"/>
          <w:color w:val="000000" w:themeColor="text1"/>
          <w:kern w:val="0"/>
          <w:lang w:val="en-GB"/>
        </w:rPr>
        <w:t>e</w:t>
      </w:r>
      <w:r w:rsidR="00881F05" w:rsidRPr="00F66220">
        <w:rPr>
          <w:rFonts w:ascii="Times New Roman" w:hAnsi="Times New Roman" w:cs="Times New Roman"/>
          <w:color w:val="000000" w:themeColor="text1"/>
          <w:kern w:val="0"/>
          <w:lang w:val="en-GB"/>
        </w:rPr>
        <w:t>l</w:t>
      </w:r>
      <w:r w:rsidR="003641BB">
        <w:rPr>
          <w:rFonts w:ascii="Times New Roman" w:hAnsi="Times New Roman" w:cs="Times New Roman"/>
          <w:color w:val="000000" w:themeColor="text1"/>
          <w:kern w:val="0"/>
          <w:lang w:val="en-GB"/>
        </w:rPr>
        <w:t>o</w:t>
      </w:r>
      <w:r w:rsidR="00881F05" w:rsidRPr="00F66220">
        <w:rPr>
          <w:rFonts w:ascii="Times New Roman" w:hAnsi="Times New Roman" w:cs="Times New Roman"/>
          <w:color w:val="000000" w:themeColor="text1"/>
          <w:kern w:val="0"/>
          <w:lang w:val="en-GB"/>
        </w:rPr>
        <w:t>n</w:t>
      </w:r>
      <w:r w:rsidR="00BD4642">
        <w:rPr>
          <w:rFonts w:ascii="Times New Roman" w:hAnsi="Times New Roman" w:cs="Times New Roman"/>
          <w:color w:val="000000" w:themeColor="text1"/>
          <w:kern w:val="0"/>
          <w:lang w:val="en-GB"/>
        </w:rPr>
        <w:t xml:space="preserve"> </w:t>
      </w:r>
      <w:r w:rsidR="00881F05" w:rsidRPr="00F66220">
        <w:rPr>
          <w:rFonts w:ascii="Times New Roman" w:hAnsi="Times New Roman" w:cs="Times New Roman"/>
          <w:color w:val="000000" w:themeColor="text1"/>
          <w:kern w:val="0"/>
          <w:lang w:val="en-GB"/>
        </w:rPr>
        <w:t xml:space="preserve">does not necessarily mean </w:t>
      </w:r>
      <w:r w:rsidR="00866FD6" w:rsidRPr="00F66220">
        <w:rPr>
          <w:rFonts w:ascii="Times New Roman" w:hAnsi="Times New Roman" w:cs="Times New Roman"/>
          <w:color w:val="000000" w:themeColor="text1"/>
          <w:kern w:val="0"/>
          <w:lang w:val="en-GB"/>
        </w:rPr>
        <w:t>Molière</w:t>
      </w:r>
      <w:r w:rsidR="00881F05" w:rsidRPr="00F66220">
        <w:rPr>
          <w:rFonts w:ascii="Times New Roman" w:hAnsi="Times New Roman" w:cs="Times New Roman"/>
          <w:color w:val="000000" w:themeColor="text1"/>
          <w:kern w:val="0"/>
          <w:lang w:val="en-GB"/>
        </w:rPr>
        <w:t xml:space="preserve"> is ridiculing </w:t>
      </w:r>
      <w:r w:rsidR="00BD4642">
        <w:rPr>
          <w:rFonts w:ascii="Times New Roman" w:hAnsi="Times New Roman" w:cs="Times New Roman"/>
          <w:color w:val="000000" w:themeColor="text1"/>
          <w:kern w:val="0"/>
          <w:lang w:val="en-GB"/>
        </w:rPr>
        <w:t xml:space="preserve">the freedom of women to choose </w:t>
      </w:r>
      <w:r w:rsidR="00884C4C" w:rsidRPr="00F66220">
        <w:rPr>
          <w:rFonts w:ascii="Times New Roman" w:hAnsi="Times New Roman" w:cs="Times New Roman"/>
          <w:color w:val="000000" w:themeColor="text1"/>
          <w:kern w:val="0"/>
          <w:lang w:val="en-GB"/>
        </w:rPr>
        <w:t>the men they marry</w:t>
      </w:r>
      <w:r w:rsidR="00866FD6" w:rsidRPr="00F66220">
        <w:rPr>
          <w:rFonts w:ascii="Times New Roman" w:hAnsi="Times New Roman" w:cs="Times New Roman"/>
          <w:color w:val="000000" w:themeColor="text1"/>
          <w:kern w:val="0"/>
          <w:lang w:val="en-GB"/>
        </w:rPr>
        <w:t>:</w:t>
      </w:r>
      <w:r w:rsidR="00884C4C" w:rsidRPr="00F66220">
        <w:rPr>
          <w:rFonts w:ascii="Times New Roman" w:hAnsi="Times New Roman" w:cs="Times New Roman"/>
          <w:color w:val="000000" w:themeColor="text1"/>
          <w:kern w:val="0"/>
          <w:lang w:val="en-GB"/>
        </w:rPr>
        <w:t xml:space="preserve"> </w:t>
      </w:r>
      <w:r w:rsidR="0049441B">
        <w:rPr>
          <w:rFonts w:ascii="Times New Roman" w:hAnsi="Times New Roman" w:cs="Times New Roman"/>
          <w:color w:val="000000" w:themeColor="text1"/>
          <w:kern w:val="0"/>
          <w:lang w:val="en-GB"/>
        </w:rPr>
        <w:t>“</w:t>
      </w:r>
      <w:r w:rsidR="00884C4C" w:rsidRPr="00F66220">
        <w:rPr>
          <w:rFonts w:ascii="Times New Roman" w:hAnsi="Times New Roman" w:cs="Times New Roman"/>
          <w:color w:val="000000" w:themeColor="text1"/>
          <w:kern w:val="0"/>
          <w:lang w:val="en-GB"/>
        </w:rPr>
        <w:t xml:space="preserve">Could the </w:t>
      </w:r>
      <w:r w:rsidR="00884C4C" w:rsidRPr="00443268">
        <w:rPr>
          <w:rFonts w:ascii="Times New Roman" w:hAnsi="Times New Roman" w:cs="Times New Roman"/>
          <w:i/>
          <w:iCs/>
          <w:color w:val="000000" w:themeColor="text1"/>
          <w:kern w:val="0"/>
          <w:lang w:val="en-GB"/>
        </w:rPr>
        <w:t>Précieuses ridicules</w:t>
      </w:r>
      <w:r w:rsidR="00884C4C" w:rsidRPr="00F66220">
        <w:rPr>
          <w:rFonts w:ascii="Times New Roman" w:hAnsi="Times New Roman" w:cs="Times New Roman"/>
          <w:color w:val="000000" w:themeColor="text1"/>
          <w:kern w:val="0"/>
          <w:lang w:val="en-GB"/>
        </w:rPr>
        <w:t xml:space="preserve"> exemplify Molière’s inventiveness</w:t>
      </w:r>
      <w:r w:rsidR="00EC51D6" w:rsidRPr="00F66220">
        <w:rPr>
          <w:rFonts w:ascii="Times New Roman" w:hAnsi="Times New Roman" w:cs="Times New Roman"/>
          <w:color w:val="000000" w:themeColor="text1"/>
          <w:kern w:val="0"/>
          <w:lang w:val="en-GB"/>
        </w:rPr>
        <w:t xml:space="preserve"> </w:t>
      </w:r>
      <w:r w:rsidR="00884C4C" w:rsidRPr="00F66220">
        <w:rPr>
          <w:rFonts w:ascii="Times New Roman" w:hAnsi="Times New Roman" w:cs="Times New Roman"/>
          <w:color w:val="000000" w:themeColor="text1"/>
          <w:kern w:val="0"/>
          <w:lang w:val="en-GB"/>
        </w:rPr>
        <w:t>in devising variations on the use of an ironic mode to express serious and even</w:t>
      </w:r>
      <w:r w:rsidR="00EC51D6" w:rsidRPr="00F66220">
        <w:rPr>
          <w:rFonts w:ascii="Times New Roman" w:hAnsi="Times New Roman" w:cs="Times New Roman"/>
          <w:color w:val="000000" w:themeColor="text1"/>
          <w:kern w:val="0"/>
          <w:lang w:val="en-GB"/>
        </w:rPr>
        <w:t xml:space="preserve"> </w:t>
      </w:r>
      <w:r w:rsidR="00884C4C" w:rsidRPr="00F66220">
        <w:rPr>
          <w:rFonts w:ascii="Times New Roman" w:hAnsi="Times New Roman" w:cs="Times New Roman"/>
          <w:color w:val="000000" w:themeColor="text1"/>
          <w:kern w:val="0"/>
          <w:lang w:val="en-GB"/>
        </w:rPr>
        <w:t>grave social concerns? Or in other words, could the ridiculousness of the dramatic</w:t>
      </w:r>
      <w:r w:rsidR="00EC51D6" w:rsidRPr="00F66220">
        <w:rPr>
          <w:rFonts w:ascii="Times New Roman" w:hAnsi="Times New Roman" w:cs="Times New Roman"/>
          <w:color w:val="000000" w:themeColor="text1"/>
          <w:kern w:val="0"/>
          <w:lang w:val="en-GB"/>
        </w:rPr>
        <w:t xml:space="preserve"> </w:t>
      </w:r>
      <w:r w:rsidR="00884C4C" w:rsidRPr="00F66220">
        <w:rPr>
          <w:rFonts w:ascii="Times New Roman" w:hAnsi="Times New Roman" w:cs="Times New Roman"/>
          <w:color w:val="000000" w:themeColor="text1"/>
          <w:kern w:val="0"/>
          <w:lang w:val="en-GB"/>
        </w:rPr>
        <w:t>figures who are speaking serve the same function as more obvious and</w:t>
      </w:r>
      <w:r w:rsidR="00EC51D6" w:rsidRPr="00F66220">
        <w:rPr>
          <w:rFonts w:ascii="Times New Roman" w:hAnsi="Times New Roman" w:cs="Times New Roman"/>
          <w:color w:val="000000" w:themeColor="text1"/>
          <w:kern w:val="0"/>
          <w:lang w:val="en-GB"/>
        </w:rPr>
        <w:t xml:space="preserve"> </w:t>
      </w:r>
      <w:r w:rsidR="00884C4C" w:rsidRPr="00F66220">
        <w:rPr>
          <w:rFonts w:ascii="Times New Roman" w:hAnsi="Times New Roman" w:cs="Times New Roman"/>
          <w:color w:val="000000" w:themeColor="text1"/>
          <w:kern w:val="0"/>
          <w:lang w:val="en-GB"/>
        </w:rPr>
        <w:t>traditional forms of preterition</w:t>
      </w:r>
      <w:proofErr w:type="gramStart"/>
      <w:r w:rsidR="00884C4C" w:rsidRPr="00F66220">
        <w:rPr>
          <w:rFonts w:ascii="Times New Roman" w:hAnsi="Times New Roman" w:cs="Times New Roman"/>
          <w:color w:val="000000" w:themeColor="text1"/>
          <w:kern w:val="0"/>
          <w:lang w:val="en-GB"/>
        </w:rPr>
        <w:t>?</w:t>
      </w:r>
      <w:r w:rsidR="00F048DC">
        <w:rPr>
          <w:rFonts w:ascii="Times New Roman" w:hAnsi="Times New Roman" w:cs="Times New Roman"/>
          <w:color w:val="000000" w:themeColor="text1"/>
          <w:kern w:val="0"/>
          <w:lang w:val="en-GB"/>
        </w:rPr>
        <w:t>”</w:t>
      </w:r>
      <w:r w:rsidR="00EC51D6" w:rsidRPr="00F66220">
        <w:rPr>
          <w:rFonts w:ascii="Times New Roman" w:hAnsi="Times New Roman" w:cs="Times New Roman"/>
          <w:color w:val="000000" w:themeColor="text1"/>
          <w:kern w:val="0"/>
          <w:lang w:val="en-GB"/>
        </w:rPr>
        <w:t>(</w:t>
      </w:r>
      <w:proofErr w:type="gramEnd"/>
      <w:r w:rsidR="00DC44E0" w:rsidRPr="00F66220">
        <w:rPr>
          <w:rFonts w:ascii="Times New Roman" w:hAnsi="Times New Roman" w:cs="Times New Roman"/>
          <w:color w:val="000000" w:themeColor="text1"/>
          <w:kern w:val="0"/>
          <w:lang w:val="en-GB"/>
        </w:rPr>
        <w:t>p</w:t>
      </w:r>
      <w:r w:rsidR="00884C4C" w:rsidRPr="00F66220">
        <w:rPr>
          <w:rFonts w:ascii="Times New Roman" w:hAnsi="Times New Roman" w:cs="Times New Roman"/>
          <w:color w:val="000000" w:themeColor="text1"/>
          <w:kern w:val="0"/>
          <w:lang w:val="en-GB"/>
        </w:rPr>
        <w:t>. 165).</w:t>
      </w:r>
      <w:r w:rsidR="00EC51D6" w:rsidRPr="00F66220">
        <w:rPr>
          <w:rFonts w:ascii="Times New Roman" w:hAnsi="Times New Roman" w:cs="Times New Roman"/>
          <w:color w:val="000000" w:themeColor="text1"/>
          <w:kern w:val="0"/>
          <w:lang w:val="en-GB"/>
        </w:rPr>
        <w:t xml:space="preserve"> </w:t>
      </w:r>
      <w:r w:rsidR="00866FD6" w:rsidRPr="00F66220">
        <w:rPr>
          <w:rFonts w:ascii="Times New Roman" w:hAnsi="Times New Roman" w:cs="Times New Roman"/>
          <w:color w:val="000000" w:themeColor="text1"/>
          <w:kern w:val="0"/>
          <w:lang w:val="en-GB"/>
        </w:rPr>
        <w:t>Lyons supports this reading by</w:t>
      </w:r>
      <w:r w:rsidR="00EE221C" w:rsidRPr="00F66220">
        <w:rPr>
          <w:rFonts w:ascii="Times New Roman" w:hAnsi="Times New Roman" w:cs="Times New Roman"/>
          <w:color w:val="000000" w:themeColor="text1"/>
          <w:kern w:val="0"/>
          <w:lang w:val="en-GB"/>
        </w:rPr>
        <w:t xml:space="preserve"> stre</w:t>
      </w:r>
      <w:r w:rsidR="00866FD6" w:rsidRPr="00F66220">
        <w:rPr>
          <w:rFonts w:ascii="Times New Roman" w:hAnsi="Times New Roman" w:cs="Times New Roman"/>
          <w:color w:val="000000" w:themeColor="text1"/>
          <w:kern w:val="0"/>
          <w:lang w:val="en-GB"/>
        </w:rPr>
        <w:t>s</w:t>
      </w:r>
      <w:r w:rsidR="00EE221C" w:rsidRPr="00F66220">
        <w:rPr>
          <w:rFonts w:ascii="Times New Roman" w:hAnsi="Times New Roman" w:cs="Times New Roman"/>
          <w:color w:val="000000" w:themeColor="text1"/>
          <w:kern w:val="0"/>
          <w:lang w:val="en-GB"/>
        </w:rPr>
        <w:t>s</w:t>
      </w:r>
      <w:r w:rsidR="00866FD6" w:rsidRPr="00F66220">
        <w:rPr>
          <w:rFonts w:ascii="Times New Roman" w:hAnsi="Times New Roman" w:cs="Times New Roman"/>
          <w:color w:val="000000" w:themeColor="text1"/>
          <w:kern w:val="0"/>
          <w:lang w:val="en-GB"/>
        </w:rPr>
        <w:t>ing</w:t>
      </w:r>
      <w:r w:rsidR="00EE221C" w:rsidRPr="00F66220">
        <w:rPr>
          <w:rFonts w:ascii="Times New Roman" w:hAnsi="Times New Roman" w:cs="Times New Roman"/>
          <w:color w:val="000000" w:themeColor="text1"/>
          <w:kern w:val="0"/>
          <w:lang w:val="en-GB"/>
        </w:rPr>
        <w:t xml:space="preserve"> the predatory entitlement represented by Du Croisy and La</w:t>
      </w:r>
      <w:r w:rsidR="004F7A14">
        <w:rPr>
          <w:rFonts w:ascii="Times New Roman" w:hAnsi="Times New Roman" w:cs="Times New Roman"/>
          <w:color w:val="000000" w:themeColor="text1"/>
          <w:kern w:val="0"/>
          <w:lang w:val="en-GB"/>
        </w:rPr>
        <w:t xml:space="preserve"> G</w:t>
      </w:r>
      <w:r w:rsidR="00EE221C" w:rsidRPr="00F66220">
        <w:rPr>
          <w:rFonts w:ascii="Times New Roman" w:hAnsi="Times New Roman" w:cs="Times New Roman"/>
          <w:color w:val="000000" w:themeColor="text1"/>
          <w:kern w:val="0"/>
          <w:lang w:val="en-GB"/>
        </w:rPr>
        <w:t xml:space="preserve">range. </w:t>
      </w:r>
      <w:r w:rsidR="00202E8B">
        <w:rPr>
          <w:rFonts w:ascii="Times New Roman" w:hAnsi="Times New Roman" w:cs="Times New Roman"/>
          <w:color w:val="000000" w:themeColor="text1"/>
          <w:kern w:val="0"/>
          <w:lang w:val="en-GB"/>
        </w:rPr>
        <w:t>Lyons’s analysis of</w:t>
      </w:r>
      <w:r w:rsidR="00202E8B" w:rsidRPr="00F66220">
        <w:rPr>
          <w:rFonts w:ascii="Times New Roman" w:hAnsi="Times New Roman" w:cs="Times New Roman"/>
          <w:color w:val="000000" w:themeColor="text1"/>
          <w:kern w:val="0"/>
          <w:lang w:val="en-GB"/>
        </w:rPr>
        <w:t xml:space="preserve"> </w:t>
      </w:r>
      <w:r w:rsidR="00EC51D6" w:rsidRPr="00F66220">
        <w:rPr>
          <w:rFonts w:ascii="Times New Roman" w:hAnsi="Times New Roman" w:cs="Times New Roman"/>
          <w:color w:val="000000" w:themeColor="text1"/>
          <w:kern w:val="0"/>
          <w:lang w:val="en-GB"/>
        </w:rPr>
        <w:t xml:space="preserve">women’s use of ironic language in </w:t>
      </w:r>
      <w:r w:rsidR="00EC51D6" w:rsidRPr="00F66220">
        <w:rPr>
          <w:rFonts w:ascii="Times New Roman" w:hAnsi="Times New Roman" w:cs="Times New Roman"/>
          <w:i/>
          <w:iCs/>
          <w:color w:val="000000" w:themeColor="text1"/>
          <w:kern w:val="0"/>
          <w:lang w:val="en-GB"/>
        </w:rPr>
        <w:t xml:space="preserve">Les Femmes </w:t>
      </w:r>
      <w:r w:rsidR="004F7A14">
        <w:rPr>
          <w:rFonts w:ascii="Times New Roman" w:hAnsi="Times New Roman" w:cs="Times New Roman"/>
          <w:i/>
          <w:iCs/>
          <w:color w:val="000000" w:themeColor="text1"/>
          <w:kern w:val="0"/>
          <w:lang w:val="en-GB"/>
        </w:rPr>
        <w:t>s</w:t>
      </w:r>
      <w:r w:rsidR="00EC51D6" w:rsidRPr="00F66220">
        <w:rPr>
          <w:rFonts w:ascii="Times New Roman" w:hAnsi="Times New Roman" w:cs="Times New Roman"/>
          <w:i/>
          <w:iCs/>
          <w:color w:val="000000" w:themeColor="text1"/>
          <w:kern w:val="0"/>
          <w:lang w:val="en-GB"/>
        </w:rPr>
        <w:t>avantes</w:t>
      </w:r>
      <w:r w:rsidR="00EC51D6" w:rsidRPr="00F66220">
        <w:rPr>
          <w:rFonts w:ascii="Times New Roman" w:hAnsi="Times New Roman" w:cs="Times New Roman"/>
          <w:color w:val="000000" w:themeColor="text1"/>
          <w:kern w:val="0"/>
          <w:lang w:val="en-GB"/>
        </w:rPr>
        <w:t xml:space="preserve"> enables </w:t>
      </w:r>
      <w:r w:rsidR="00DC44E0" w:rsidRPr="00F66220">
        <w:rPr>
          <w:rFonts w:ascii="Times New Roman" w:hAnsi="Times New Roman" w:cs="Times New Roman"/>
          <w:color w:val="000000" w:themeColor="text1"/>
          <w:kern w:val="0"/>
          <w:lang w:val="en-GB"/>
        </w:rPr>
        <w:t xml:space="preserve">the </w:t>
      </w:r>
      <w:r w:rsidR="00EC51D6" w:rsidRPr="00F66220">
        <w:rPr>
          <w:rFonts w:ascii="Times New Roman" w:hAnsi="Times New Roman" w:cs="Times New Roman"/>
          <w:color w:val="000000" w:themeColor="text1"/>
          <w:kern w:val="0"/>
          <w:lang w:val="en-GB"/>
        </w:rPr>
        <w:t>reader to take seriously</w:t>
      </w:r>
      <w:r w:rsidR="006C1ACC">
        <w:rPr>
          <w:rFonts w:ascii="Times New Roman" w:hAnsi="Times New Roman" w:cs="Times New Roman"/>
          <w:color w:val="000000" w:themeColor="text1"/>
          <w:kern w:val="0"/>
          <w:lang w:val="en-GB"/>
        </w:rPr>
        <w:t xml:space="preserve"> </w:t>
      </w:r>
      <w:r w:rsidR="00EC51D6" w:rsidRPr="00F66220">
        <w:rPr>
          <w:rFonts w:ascii="Times New Roman" w:hAnsi="Times New Roman" w:cs="Times New Roman"/>
          <w:color w:val="000000" w:themeColor="text1"/>
          <w:kern w:val="0"/>
          <w:lang w:val="en-GB"/>
        </w:rPr>
        <w:t>the</w:t>
      </w:r>
      <w:r w:rsidR="006C1ACC">
        <w:rPr>
          <w:rFonts w:ascii="Times New Roman" w:hAnsi="Times New Roman" w:cs="Times New Roman"/>
          <w:color w:val="000000" w:themeColor="text1"/>
          <w:kern w:val="0"/>
          <w:lang w:val="en-GB"/>
        </w:rPr>
        <w:t xml:space="preserve"> linguistic</w:t>
      </w:r>
      <w:r w:rsidR="00EC51D6" w:rsidRPr="00F66220">
        <w:rPr>
          <w:rFonts w:ascii="Times New Roman" w:hAnsi="Times New Roman" w:cs="Times New Roman"/>
          <w:color w:val="000000" w:themeColor="text1"/>
          <w:kern w:val="0"/>
          <w:lang w:val="en-GB"/>
        </w:rPr>
        <w:t xml:space="preserve"> mastery of characters who are primarily seen as figures </w:t>
      </w:r>
      <w:r w:rsidR="00EC51D6" w:rsidRPr="00F66220">
        <w:rPr>
          <w:rFonts w:ascii="Times New Roman" w:hAnsi="Times New Roman" w:cs="Times New Roman"/>
          <w:color w:val="000000" w:themeColor="text1"/>
          <w:kern w:val="0"/>
          <w:lang w:val="en-GB"/>
        </w:rPr>
        <w:lastRenderedPageBreak/>
        <w:t>of ridicule</w:t>
      </w:r>
      <w:r w:rsidR="00202E8B">
        <w:rPr>
          <w:rFonts w:ascii="Times New Roman" w:hAnsi="Times New Roman" w:cs="Times New Roman"/>
          <w:color w:val="000000" w:themeColor="text1"/>
          <w:kern w:val="0"/>
          <w:lang w:val="en-GB"/>
        </w:rPr>
        <w:t xml:space="preserve"> </w:t>
      </w:r>
      <w:r w:rsidR="00EC51D6" w:rsidRPr="00F66220">
        <w:rPr>
          <w:rFonts w:ascii="Times New Roman" w:hAnsi="Times New Roman" w:cs="Times New Roman"/>
          <w:color w:val="000000" w:themeColor="text1"/>
          <w:kern w:val="0"/>
          <w:lang w:val="en-GB"/>
        </w:rPr>
        <w:t>(</w:t>
      </w:r>
      <w:r w:rsidR="00DC44E0" w:rsidRPr="00F66220">
        <w:rPr>
          <w:rFonts w:ascii="Times New Roman" w:hAnsi="Times New Roman" w:cs="Times New Roman"/>
          <w:color w:val="000000" w:themeColor="text1"/>
          <w:kern w:val="0"/>
          <w:lang w:val="en-GB"/>
        </w:rPr>
        <w:t>P</w:t>
      </w:r>
      <w:r w:rsidR="00EC51D6" w:rsidRPr="00F66220">
        <w:rPr>
          <w:rFonts w:ascii="Times New Roman" w:hAnsi="Times New Roman" w:cs="Times New Roman"/>
          <w:color w:val="000000" w:themeColor="text1"/>
          <w:kern w:val="0"/>
          <w:lang w:val="en-GB"/>
        </w:rPr>
        <w:t xml:space="preserve">hilaminte, </w:t>
      </w:r>
      <w:r w:rsidR="00DC44E0" w:rsidRPr="00F66220">
        <w:rPr>
          <w:rFonts w:ascii="Times New Roman" w:hAnsi="Times New Roman" w:cs="Times New Roman"/>
          <w:color w:val="000000" w:themeColor="text1"/>
          <w:kern w:val="0"/>
          <w:lang w:val="en-GB"/>
        </w:rPr>
        <w:t>B</w:t>
      </w:r>
      <w:r w:rsidR="00EC51D6" w:rsidRPr="00F66220">
        <w:rPr>
          <w:rFonts w:ascii="Times New Roman" w:hAnsi="Times New Roman" w:cs="Times New Roman"/>
          <w:color w:val="000000" w:themeColor="text1"/>
          <w:kern w:val="0"/>
          <w:lang w:val="en-GB"/>
        </w:rPr>
        <w:t xml:space="preserve">élise, Armande), </w:t>
      </w:r>
      <w:r w:rsidR="00202E8B">
        <w:rPr>
          <w:rFonts w:ascii="Times New Roman" w:hAnsi="Times New Roman" w:cs="Times New Roman"/>
          <w:color w:val="000000" w:themeColor="text1"/>
          <w:kern w:val="0"/>
          <w:lang w:val="en-GB"/>
        </w:rPr>
        <w:t>even as he</w:t>
      </w:r>
      <w:r w:rsidR="00EC51D6" w:rsidRPr="00F66220">
        <w:rPr>
          <w:rFonts w:ascii="Times New Roman" w:hAnsi="Times New Roman" w:cs="Times New Roman"/>
          <w:color w:val="000000" w:themeColor="text1"/>
          <w:kern w:val="0"/>
          <w:lang w:val="en-GB"/>
        </w:rPr>
        <w:t xml:space="preserve"> acknowledg</w:t>
      </w:r>
      <w:r w:rsidR="00202E8B">
        <w:rPr>
          <w:rFonts w:ascii="Times New Roman" w:hAnsi="Times New Roman" w:cs="Times New Roman"/>
          <w:color w:val="000000" w:themeColor="text1"/>
          <w:kern w:val="0"/>
          <w:lang w:val="en-GB"/>
        </w:rPr>
        <w:t>es</w:t>
      </w:r>
      <w:r w:rsidR="00EC51D6" w:rsidRPr="00F66220">
        <w:rPr>
          <w:rFonts w:ascii="Times New Roman" w:hAnsi="Times New Roman" w:cs="Times New Roman"/>
          <w:color w:val="000000" w:themeColor="text1"/>
          <w:kern w:val="0"/>
          <w:lang w:val="en-GB"/>
        </w:rPr>
        <w:t xml:space="preserve"> that their pedantry and pretension </w:t>
      </w:r>
      <w:r w:rsidR="00866FD6" w:rsidRPr="00F66220">
        <w:rPr>
          <w:rFonts w:ascii="Times New Roman" w:hAnsi="Times New Roman" w:cs="Times New Roman"/>
          <w:color w:val="000000" w:themeColor="text1"/>
          <w:kern w:val="0"/>
          <w:lang w:val="en-GB"/>
        </w:rPr>
        <w:t>are</w:t>
      </w:r>
      <w:r w:rsidR="00EC51D6" w:rsidRPr="00F66220">
        <w:rPr>
          <w:rFonts w:ascii="Times New Roman" w:hAnsi="Times New Roman" w:cs="Times New Roman"/>
          <w:color w:val="000000" w:themeColor="text1"/>
          <w:kern w:val="0"/>
          <w:lang w:val="en-GB"/>
        </w:rPr>
        <w:t xml:space="preserve"> satirised. This focus </w:t>
      </w:r>
      <w:r w:rsidR="00CD4A89">
        <w:rPr>
          <w:rFonts w:ascii="Times New Roman" w:hAnsi="Times New Roman" w:cs="Times New Roman"/>
          <w:color w:val="000000" w:themeColor="text1"/>
          <w:kern w:val="0"/>
          <w:lang w:val="en-GB"/>
        </w:rPr>
        <w:t>adds</w:t>
      </w:r>
      <w:r w:rsidR="00EC51D6" w:rsidRPr="00F66220">
        <w:rPr>
          <w:rFonts w:ascii="Times New Roman" w:hAnsi="Times New Roman" w:cs="Times New Roman"/>
          <w:color w:val="000000" w:themeColor="text1"/>
          <w:kern w:val="0"/>
          <w:lang w:val="en-GB"/>
        </w:rPr>
        <w:t xml:space="preserve"> layers to, rather than necessarily resolving, the question of where Molière’s sympathies lie in relation to women and learning. Lyons argues—and this section amply demonstrates—</w:t>
      </w:r>
      <w:r w:rsidR="00B25B0B" w:rsidRPr="00F66220">
        <w:rPr>
          <w:rFonts w:ascii="Times New Roman" w:hAnsi="Times New Roman" w:cs="Times New Roman"/>
          <w:color w:val="000000" w:themeColor="text1"/>
          <w:kern w:val="0"/>
          <w:lang w:val="en-GB"/>
        </w:rPr>
        <w:t>for read</w:t>
      </w:r>
      <w:r w:rsidR="00F66220" w:rsidRPr="00F66220">
        <w:rPr>
          <w:rFonts w:ascii="Times New Roman" w:hAnsi="Times New Roman" w:cs="Times New Roman"/>
          <w:color w:val="000000" w:themeColor="text1"/>
          <w:kern w:val="0"/>
          <w:lang w:val="en-GB"/>
        </w:rPr>
        <w:t>ing</w:t>
      </w:r>
      <w:r w:rsidR="00B25B0B" w:rsidRPr="00F66220">
        <w:rPr>
          <w:rFonts w:ascii="Times New Roman" w:hAnsi="Times New Roman" w:cs="Times New Roman"/>
          <w:color w:val="000000" w:themeColor="text1"/>
          <w:kern w:val="0"/>
          <w:lang w:val="en-GB"/>
        </w:rPr>
        <w:t xml:space="preserve"> Molière’s comedies of marriage together, as the comparison of the four plays in this section is illuminating </w:t>
      </w:r>
      <w:proofErr w:type="gramStart"/>
      <w:r w:rsidR="00B25B0B" w:rsidRPr="00F66220">
        <w:rPr>
          <w:rFonts w:ascii="Times New Roman" w:hAnsi="Times New Roman" w:cs="Times New Roman"/>
          <w:color w:val="000000" w:themeColor="text1"/>
          <w:kern w:val="0"/>
          <w:lang w:val="en-GB"/>
        </w:rPr>
        <w:t>in particular for</w:t>
      </w:r>
      <w:proofErr w:type="gramEnd"/>
      <w:r w:rsidR="00B25B0B" w:rsidRPr="00F66220">
        <w:rPr>
          <w:rFonts w:ascii="Times New Roman" w:hAnsi="Times New Roman" w:cs="Times New Roman"/>
          <w:color w:val="000000" w:themeColor="text1"/>
          <w:kern w:val="0"/>
          <w:lang w:val="en-GB"/>
        </w:rPr>
        <w:t xml:space="preserve"> interrogating the polemical aspects of the lesser</w:t>
      </w:r>
      <w:r w:rsidR="00236F68" w:rsidRPr="00F66220">
        <w:rPr>
          <w:rFonts w:ascii="Times New Roman" w:hAnsi="Times New Roman" w:cs="Times New Roman"/>
          <w:color w:val="000000" w:themeColor="text1"/>
          <w:kern w:val="0"/>
          <w:lang w:val="en-GB"/>
        </w:rPr>
        <w:t>-</w:t>
      </w:r>
      <w:r w:rsidR="00B25B0B" w:rsidRPr="00F66220">
        <w:rPr>
          <w:rFonts w:ascii="Times New Roman" w:hAnsi="Times New Roman" w:cs="Times New Roman"/>
          <w:color w:val="000000" w:themeColor="text1"/>
          <w:kern w:val="0"/>
          <w:lang w:val="en-GB"/>
        </w:rPr>
        <w:t xml:space="preserve">known </w:t>
      </w:r>
      <w:r w:rsidR="00B25B0B" w:rsidRPr="00F66220">
        <w:rPr>
          <w:rFonts w:ascii="Times New Roman" w:hAnsi="Times New Roman" w:cs="Times New Roman"/>
          <w:i/>
          <w:iCs/>
          <w:color w:val="000000" w:themeColor="text1"/>
          <w:kern w:val="0"/>
          <w:lang w:val="en-GB"/>
        </w:rPr>
        <w:t>George Dandin</w:t>
      </w:r>
      <w:r w:rsidR="00B25B0B" w:rsidRPr="00F66220">
        <w:rPr>
          <w:rFonts w:ascii="Times New Roman" w:hAnsi="Times New Roman" w:cs="Times New Roman"/>
          <w:color w:val="000000" w:themeColor="text1"/>
          <w:kern w:val="0"/>
          <w:lang w:val="en-GB"/>
        </w:rPr>
        <w:t xml:space="preserve"> and the use of humour in </w:t>
      </w:r>
      <w:r w:rsidR="00B25B0B" w:rsidRPr="00F66220">
        <w:rPr>
          <w:rFonts w:ascii="Times New Roman" w:hAnsi="Times New Roman" w:cs="Times New Roman"/>
          <w:i/>
          <w:iCs/>
          <w:color w:val="000000" w:themeColor="text1"/>
          <w:kern w:val="0"/>
          <w:lang w:val="en-GB"/>
        </w:rPr>
        <w:t>Monsieur de Pouceaugnac</w:t>
      </w:r>
      <w:r w:rsidR="00B25B0B" w:rsidRPr="00F66220">
        <w:rPr>
          <w:rFonts w:ascii="Times New Roman" w:hAnsi="Times New Roman" w:cs="Times New Roman"/>
          <w:color w:val="000000" w:themeColor="text1"/>
          <w:kern w:val="0"/>
          <w:lang w:val="en-GB"/>
        </w:rPr>
        <w:t xml:space="preserve">. </w:t>
      </w:r>
    </w:p>
    <w:p w14:paraId="26E6FF98" w14:textId="60F6D830" w:rsidR="00AC3EAE" w:rsidRDefault="008B0F19" w:rsidP="007208F0">
      <w:pPr>
        <w:autoSpaceDE w:val="0"/>
        <w:autoSpaceDN w:val="0"/>
        <w:adjustRightInd w:val="0"/>
        <w:spacing w:after="240"/>
        <w:rPr>
          <w:rFonts w:ascii="Times New Roman" w:hAnsi="Times New Roman" w:cs="Times New Roman"/>
          <w:color w:val="000000" w:themeColor="text1"/>
          <w:kern w:val="0"/>
          <w:lang w:val="en-GB"/>
        </w:rPr>
      </w:pPr>
      <w:r w:rsidRPr="00F66220">
        <w:rPr>
          <w:rFonts w:ascii="Times New Roman" w:hAnsi="Times New Roman" w:cs="Times New Roman"/>
          <w:color w:val="000000" w:themeColor="text1"/>
          <w:kern w:val="0"/>
          <w:lang w:val="en-GB"/>
        </w:rPr>
        <w:t>P</w:t>
      </w:r>
      <w:r w:rsidR="001618B1" w:rsidRPr="00F66220">
        <w:rPr>
          <w:rFonts w:ascii="Times New Roman" w:hAnsi="Times New Roman" w:cs="Times New Roman"/>
          <w:color w:val="000000" w:themeColor="text1"/>
          <w:kern w:val="0"/>
          <w:lang w:val="en-GB"/>
        </w:rPr>
        <w:t>art IV</w:t>
      </w:r>
      <w:r w:rsidR="00EF5559">
        <w:rPr>
          <w:rFonts w:ascii="Times New Roman" w:hAnsi="Times New Roman" w:cs="Times New Roman"/>
          <w:color w:val="000000" w:themeColor="text1"/>
          <w:kern w:val="0"/>
          <w:lang w:val="en-GB"/>
        </w:rPr>
        <w:t xml:space="preserve">, </w:t>
      </w:r>
      <w:r w:rsidR="00BC1D2F">
        <w:rPr>
          <w:rFonts w:ascii="Times New Roman" w:hAnsi="Times New Roman" w:cs="Times New Roman"/>
          <w:color w:val="000000" w:themeColor="text1"/>
          <w:kern w:val="0"/>
          <w:lang w:val="en-GB"/>
        </w:rPr>
        <w:t>“</w:t>
      </w:r>
      <w:r w:rsidR="00EF5559">
        <w:rPr>
          <w:rFonts w:ascii="Times New Roman" w:hAnsi="Times New Roman" w:cs="Times New Roman"/>
          <w:color w:val="000000" w:themeColor="text1"/>
          <w:kern w:val="0"/>
          <w:lang w:val="en-GB"/>
        </w:rPr>
        <w:t>Being Married</w:t>
      </w:r>
      <w:r w:rsidR="00BC1D2F">
        <w:rPr>
          <w:rFonts w:ascii="Times New Roman" w:hAnsi="Times New Roman" w:cs="Times New Roman"/>
          <w:color w:val="000000" w:themeColor="text1"/>
          <w:kern w:val="0"/>
          <w:lang w:val="en-GB"/>
        </w:rPr>
        <w:t>”</w:t>
      </w:r>
      <w:r w:rsidR="00202E8B">
        <w:rPr>
          <w:rFonts w:ascii="Times New Roman" w:hAnsi="Times New Roman" w:cs="Times New Roman"/>
          <w:color w:val="000000" w:themeColor="text1"/>
          <w:kern w:val="0"/>
          <w:lang w:val="en-GB"/>
        </w:rPr>
        <w:t xml:space="preserve"> turns </w:t>
      </w:r>
      <w:r w:rsidRPr="00F66220">
        <w:rPr>
          <w:rFonts w:ascii="Times New Roman" w:hAnsi="Times New Roman" w:cs="Times New Roman"/>
          <w:color w:val="000000" w:themeColor="text1"/>
          <w:kern w:val="0"/>
          <w:lang w:val="en-GB"/>
        </w:rPr>
        <w:t>to two plays in which women are already marrie</w:t>
      </w:r>
      <w:r w:rsidR="001618B1" w:rsidRPr="00F66220">
        <w:rPr>
          <w:rFonts w:ascii="Times New Roman" w:hAnsi="Times New Roman" w:cs="Times New Roman"/>
          <w:color w:val="000000" w:themeColor="text1"/>
          <w:kern w:val="0"/>
          <w:lang w:val="en-GB"/>
        </w:rPr>
        <w:t>d</w:t>
      </w:r>
      <w:r w:rsidR="00A0128E">
        <w:rPr>
          <w:rFonts w:ascii="Times New Roman" w:hAnsi="Times New Roman" w:cs="Times New Roman"/>
          <w:color w:val="000000" w:themeColor="text1"/>
          <w:kern w:val="0"/>
          <w:lang w:val="en-GB"/>
        </w:rPr>
        <w:t xml:space="preserve"> and they </w:t>
      </w:r>
      <w:r w:rsidR="00EF5559">
        <w:rPr>
          <w:rFonts w:ascii="Times New Roman" w:hAnsi="Times New Roman" w:cs="Times New Roman"/>
          <w:color w:val="000000" w:themeColor="text1"/>
          <w:kern w:val="0"/>
          <w:lang w:val="en-GB"/>
        </w:rPr>
        <w:t>seem to have chosen their spouse, but things are not going well</w:t>
      </w:r>
      <w:r w:rsidR="00D9276B" w:rsidRPr="00F66220">
        <w:rPr>
          <w:rFonts w:ascii="Times New Roman" w:hAnsi="Times New Roman" w:cs="Times New Roman"/>
          <w:color w:val="000000" w:themeColor="text1"/>
          <w:kern w:val="0"/>
          <w:lang w:val="en-GB"/>
        </w:rPr>
        <w:t xml:space="preserve">: </w:t>
      </w:r>
      <w:r w:rsidR="00F453E5" w:rsidRPr="00F66220">
        <w:rPr>
          <w:rFonts w:ascii="Times New Roman" w:hAnsi="Times New Roman" w:cs="Times New Roman"/>
          <w:i/>
          <w:iCs/>
          <w:color w:val="000000" w:themeColor="text1"/>
          <w:kern w:val="0"/>
          <w:lang w:val="en-GB"/>
        </w:rPr>
        <w:t xml:space="preserve">Le </w:t>
      </w:r>
      <w:r w:rsidR="00D9276B" w:rsidRPr="00F66220">
        <w:rPr>
          <w:rFonts w:ascii="Times New Roman" w:hAnsi="Times New Roman" w:cs="Times New Roman"/>
          <w:i/>
          <w:iCs/>
          <w:color w:val="000000" w:themeColor="text1"/>
          <w:kern w:val="0"/>
          <w:lang w:val="en-GB"/>
        </w:rPr>
        <w:t>Tartuffe</w:t>
      </w:r>
      <w:r w:rsidR="00D9276B" w:rsidRPr="00F66220">
        <w:rPr>
          <w:rFonts w:ascii="Times New Roman" w:hAnsi="Times New Roman" w:cs="Times New Roman"/>
          <w:color w:val="000000" w:themeColor="text1"/>
          <w:kern w:val="0"/>
          <w:lang w:val="en-GB"/>
        </w:rPr>
        <w:t xml:space="preserve">, and </w:t>
      </w:r>
      <w:r w:rsidR="00D9276B" w:rsidRPr="00F66220">
        <w:rPr>
          <w:rFonts w:ascii="Times New Roman" w:hAnsi="Times New Roman" w:cs="Times New Roman"/>
          <w:i/>
          <w:iCs/>
          <w:color w:val="000000" w:themeColor="text1"/>
          <w:kern w:val="0"/>
          <w:lang w:val="en-GB"/>
        </w:rPr>
        <w:t>Amphitryon</w:t>
      </w:r>
      <w:r w:rsidR="00D9276B" w:rsidRPr="00F66220">
        <w:rPr>
          <w:rFonts w:ascii="Times New Roman" w:hAnsi="Times New Roman" w:cs="Times New Roman"/>
          <w:color w:val="000000" w:themeColor="text1"/>
          <w:kern w:val="0"/>
          <w:lang w:val="en-GB"/>
        </w:rPr>
        <w:t>, Molière’s version of Plautus</w:t>
      </w:r>
      <w:r w:rsidR="00F453E5" w:rsidRPr="00F66220">
        <w:rPr>
          <w:rFonts w:ascii="Times New Roman" w:hAnsi="Times New Roman" w:cs="Times New Roman"/>
          <w:color w:val="000000" w:themeColor="text1"/>
          <w:kern w:val="0"/>
          <w:lang w:val="en-GB"/>
        </w:rPr>
        <w:t>’s comedy of the same name</w:t>
      </w:r>
      <w:r w:rsidR="00D9276B" w:rsidRPr="00F66220">
        <w:rPr>
          <w:rFonts w:ascii="Times New Roman" w:hAnsi="Times New Roman" w:cs="Times New Roman"/>
          <w:color w:val="000000" w:themeColor="text1"/>
          <w:kern w:val="0"/>
          <w:lang w:val="en-GB"/>
        </w:rPr>
        <w:t xml:space="preserve">. </w:t>
      </w:r>
      <w:r w:rsidR="00202E8B">
        <w:rPr>
          <w:rFonts w:ascii="Times New Roman" w:hAnsi="Times New Roman" w:cs="Times New Roman"/>
          <w:color w:val="000000" w:themeColor="text1"/>
          <w:kern w:val="0"/>
          <w:lang w:val="en-GB"/>
        </w:rPr>
        <w:t>Scrutinising</w:t>
      </w:r>
      <w:r w:rsidR="00202E8B" w:rsidRPr="00F66220">
        <w:rPr>
          <w:rFonts w:ascii="Times New Roman" w:hAnsi="Times New Roman" w:cs="Times New Roman"/>
          <w:color w:val="000000" w:themeColor="text1"/>
          <w:kern w:val="0"/>
          <w:lang w:val="en-GB"/>
        </w:rPr>
        <w:t xml:space="preserve"> </w:t>
      </w:r>
      <w:r w:rsidR="001618B1" w:rsidRPr="00F66220">
        <w:rPr>
          <w:rFonts w:ascii="Times New Roman" w:hAnsi="Times New Roman" w:cs="Times New Roman"/>
          <w:color w:val="000000" w:themeColor="text1"/>
          <w:kern w:val="0"/>
          <w:lang w:val="en-GB"/>
        </w:rPr>
        <w:t>the marriage of the parents</w:t>
      </w:r>
      <w:r w:rsidR="00D9276B" w:rsidRPr="00F66220">
        <w:rPr>
          <w:rFonts w:ascii="Times New Roman" w:hAnsi="Times New Roman" w:cs="Times New Roman"/>
          <w:color w:val="000000" w:themeColor="text1"/>
          <w:kern w:val="0"/>
          <w:lang w:val="en-GB"/>
        </w:rPr>
        <w:t>, Orgon and Elmire</w:t>
      </w:r>
      <w:r w:rsidR="001618B1" w:rsidRPr="00F66220">
        <w:rPr>
          <w:rFonts w:ascii="Times New Roman" w:hAnsi="Times New Roman" w:cs="Times New Roman"/>
          <w:color w:val="000000" w:themeColor="text1"/>
          <w:kern w:val="0"/>
          <w:lang w:val="en-GB"/>
        </w:rPr>
        <w:t xml:space="preserve">, and their </w:t>
      </w:r>
      <w:r w:rsidR="00C868FB" w:rsidRPr="00F66220">
        <w:rPr>
          <w:rFonts w:ascii="Times New Roman" w:hAnsi="Times New Roman" w:cs="Times New Roman"/>
          <w:color w:val="000000" w:themeColor="text1"/>
          <w:kern w:val="0"/>
          <w:lang w:val="en-GB"/>
        </w:rPr>
        <w:t>disagreement over their daughter’s suitor</w:t>
      </w:r>
      <w:r w:rsidR="00866FD6" w:rsidRPr="00F66220">
        <w:rPr>
          <w:rFonts w:ascii="Times New Roman" w:hAnsi="Times New Roman" w:cs="Times New Roman"/>
          <w:color w:val="000000" w:themeColor="text1"/>
          <w:kern w:val="0"/>
          <w:lang w:val="en-GB"/>
        </w:rPr>
        <w:t>—</w:t>
      </w:r>
      <w:r w:rsidR="00C868FB" w:rsidRPr="00F66220">
        <w:rPr>
          <w:rFonts w:ascii="Times New Roman" w:hAnsi="Times New Roman" w:cs="Times New Roman"/>
          <w:color w:val="000000" w:themeColor="text1"/>
          <w:kern w:val="0"/>
          <w:lang w:val="en-GB"/>
        </w:rPr>
        <w:t xml:space="preserve">Orgon wishes her to marry the apparently devout Tartuffe, whom Elmire knows </w:t>
      </w:r>
      <w:r w:rsidR="00202E8B">
        <w:rPr>
          <w:rFonts w:ascii="Times New Roman" w:hAnsi="Times New Roman" w:cs="Times New Roman"/>
          <w:color w:val="000000" w:themeColor="text1"/>
          <w:kern w:val="0"/>
          <w:lang w:val="en-GB"/>
        </w:rPr>
        <w:t>to be</w:t>
      </w:r>
      <w:r w:rsidR="00C868FB" w:rsidRPr="00F66220">
        <w:rPr>
          <w:rFonts w:ascii="Times New Roman" w:hAnsi="Times New Roman" w:cs="Times New Roman"/>
          <w:color w:val="000000" w:themeColor="text1"/>
          <w:kern w:val="0"/>
          <w:lang w:val="en-GB"/>
        </w:rPr>
        <w:t xml:space="preserve"> attracted to her</w:t>
      </w:r>
      <w:r w:rsidR="00866FD6" w:rsidRPr="00F66220">
        <w:rPr>
          <w:rFonts w:ascii="Times New Roman" w:hAnsi="Times New Roman" w:cs="Times New Roman"/>
          <w:color w:val="000000" w:themeColor="text1"/>
          <w:kern w:val="0"/>
          <w:lang w:val="en-GB"/>
        </w:rPr>
        <w:t>—</w:t>
      </w:r>
      <w:r w:rsidR="00C868FB" w:rsidRPr="00F66220">
        <w:rPr>
          <w:rFonts w:ascii="Times New Roman" w:hAnsi="Times New Roman" w:cs="Times New Roman"/>
          <w:color w:val="000000" w:themeColor="text1"/>
          <w:kern w:val="0"/>
          <w:lang w:val="en-GB"/>
        </w:rPr>
        <w:t>Lyons shows how Elmire’s attempts to prevent the marriage are not necessarily motivated only by her daughter’s interest but may reveal her own attraction to</w:t>
      </w:r>
      <w:r w:rsidR="00CD4A89">
        <w:rPr>
          <w:rFonts w:ascii="Times New Roman" w:hAnsi="Times New Roman" w:cs="Times New Roman"/>
          <w:color w:val="000000" w:themeColor="text1"/>
          <w:kern w:val="0"/>
          <w:lang w:val="en-GB"/>
        </w:rPr>
        <w:t xml:space="preserve"> Tartuffe</w:t>
      </w:r>
      <w:r w:rsidR="00C868FB" w:rsidRPr="00F66220">
        <w:rPr>
          <w:rFonts w:ascii="Times New Roman" w:hAnsi="Times New Roman" w:cs="Times New Roman"/>
          <w:color w:val="000000" w:themeColor="text1"/>
          <w:kern w:val="0"/>
          <w:lang w:val="en-GB"/>
        </w:rPr>
        <w:t xml:space="preserve"> </w:t>
      </w:r>
      <w:r w:rsidR="00CD4A89">
        <w:rPr>
          <w:rFonts w:ascii="Times New Roman" w:hAnsi="Times New Roman" w:cs="Times New Roman"/>
          <w:color w:val="000000" w:themeColor="text1"/>
          <w:kern w:val="0"/>
          <w:lang w:val="en-GB"/>
        </w:rPr>
        <w:t>(</w:t>
      </w:r>
      <w:r w:rsidR="00C868FB" w:rsidRPr="00F66220">
        <w:rPr>
          <w:rFonts w:ascii="Times New Roman" w:hAnsi="Times New Roman" w:cs="Times New Roman"/>
          <w:color w:val="000000" w:themeColor="text1"/>
          <w:kern w:val="0"/>
          <w:lang w:val="en-GB"/>
        </w:rPr>
        <w:t>and dissatisfaction with her husband</w:t>
      </w:r>
      <w:r w:rsidR="00CD4A89">
        <w:rPr>
          <w:rFonts w:ascii="Times New Roman" w:hAnsi="Times New Roman" w:cs="Times New Roman"/>
          <w:color w:val="000000" w:themeColor="text1"/>
          <w:kern w:val="0"/>
          <w:lang w:val="en-GB"/>
        </w:rPr>
        <w:t>)</w:t>
      </w:r>
      <w:r w:rsidR="00C868FB" w:rsidRPr="00F66220">
        <w:rPr>
          <w:rFonts w:ascii="Times New Roman" w:hAnsi="Times New Roman" w:cs="Times New Roman"/>
          <w:color w:val="000000" w:themeColor="text1"/>
          <w:kern w:val="0"/>
          <w:lang w:val="en-GB"/>
        </w:rPr>
        <w:t xml:space="preserve">. Similarly, Lyons explores how </w:t>
      </w:r>
      <w:r w:rsidR="00236F68" w:rsidRPr="00F66220">
        <w:rPr>
          <w:rFonts w:ascii="Times New Roman" w:hAnsi="Times New Roman" w:cs="Times New Roman"/>
          <w:color w:val="000000" w:themeColor="text1"/>
          <w:kern w:val="0"/>
          <w:lang w:val="en-GB"/>
        </w:rPr>
        <w:t>the distinc</w:t>
      </w:r>
      <w:r w:rsidR="004A6EC4" w:rsidRPr="00F66220">
        <w:rPr>
          <w:rFonts w:ascii="Times New Roman" w:hAnsi="Times New Roman" w:cs="Times New Roman"/>
          <w:color w:val="000000" w:themeColor="text1"/>
          <w:kern w:val="0"/>
          <w:lang w:val="en-GB"/>
        </w:rPr>
        <w:t>tions</w:t>
      </w:r>
      <w:r w:rsidR="00236F68" w:rsidRPr="00F66220">
        <w:rPr>
          <w:rFonts w:ascii="Times New Roman" w:hAnsi="Times New Roman" w:cs="Times New Roman"/>
          <w:color w:val="000000" w:themeColor="text1"/>
          <w:kern w:val="0"/>
          <w:lang w:val="en-GB"/>
        </w:rPr>
        <w:t xml:space="preserve"> between </w:t>
      </w:r>
      <w:r w:rsidR="009D3C02">
        <w:rPr>
          <w:rFonts w:ascii="Times New Roman" w:hAnsi="Times New Roman" w:cs="Times New Roman"/>
          <w:color w:val="000000" w:themeColor="text1"/>
          <w:kern w:val="0"/>
          <w:lang w:val="en-GB"/>
        </w:rPr>
        <w:t>“</w:t>
      </w:r>
      <w:r w:rsidR="00236F68" w:rsidRPr="00F66220">
        <w:rPr>
          <w:rFonts w:ascii="Times New Roman" w:hAnsi="Times New Roman" w:cs="Times New Roman"/>
          <w:color w:val="000000" w:themeColor="text1"/>
          <w:kern w:val="0"/>
          <w:lang w:val="en-GB"/>
        </w:rPr>
        <w:t>husband</w:t>
      </w:r>
      <w:r w:rsidR="009D3C02">
        <w:rPr>
          <w:rFonts w:ascii="Times New Roman" w:hAnsi="Times New Roman" w:cs="Times New Roman"/>
          <w:color w:val="000000" w:themeColor="text1"/>
          <w:kern w:val="0"/>
          <w:lang w:val="en-GB"/>
        </w:rPr>
        <w:t>”</w:t>
      </w:r>
      <w:r w:rsidR="00236F68" w:rsidRPr="00F66220">
        <w:rPr>
          <w:rFonts w:ascii="Times New Roman" w:hAnsi="Times New Roman" w:cs="Times New Roman"/>
          <w:color w:val="000000" w:themeColor="text1"/>
          <w:kern w:val="0"/>
          <w:lang w:val="en-GB"/>
        </w:rPr>
        <w:t xml:space="preserve"> and </w:t>
      </w:r>
      <w:r w:rsidR="009D3C02">
        <w:rPr>
          <w:rFonts w:ascii="Times New Roman" w:hAnsi="Times New Roman" w:cs="Times New Roman"/>
          <w:color w:val="000000" w:themeColor="text1"/>
          <w:kern w:val="0"/>
          <w:lang w:val="en-GB"/>
        </w:rPr>
        <w:t>“</w:t>
      </w:r>
      <w:r w:rsidR="00236F68" w:rsidRPr="00F66220">
        <w:rPr>
          <w:rFonts w:ascii="Times New Roman" w:hAnsi="Times New Roman" w:cs="Times New Roman"/>
          <w:color w:val="000000" w:themeColor="text1"/>
          <w:kern w:val="0"/>
          <w:lang w:val="en-GB"/>
        </w:rPr>
        <w:t>lover</w:t>
      </w:r>
      <w:r w:rsidR="009D3C02">
        <w:rPr>
          <w:rFonts w:ascii="Times New Roman" w:hAnsi="Times New Roman" w:cs="Times New Roman"/>
          <w:color w:val="000000" w:themeColor="text1"/>
          <w:kern w:val="0"/>
          <w:lang w:val="en-GB"/>
        </w:rPr>
        <w:t>”</w:t>
      </w:r>
      <w:r w:rsidR="00236F68" w:rsidRPr="00F66220">
        <w:rPr>
          <w:rFonts w:ascii="Times New Roman" w:hAnsi="Times New Roman" w:cs="Times New Roman"/>
          <w:color w:val="000000" w:themeColor="text1"/>
          <w:kern w:val="0"/>
          <w:lang w:val="en-GB"/>
        </w:rPr>
        <w:t xml:space="preserve"> that Jupiter, disguised as Alcmène’s husband, A</w:t>
      </w:r>
      <w:r w:rsidR="00F66220">
        <w:rPr>
          <w:rFonts w:ascii="Times New Roman" w:hAnsi="Times New Roman" w:cs="Times New Roman"/>
          <w:color w:val="000000" w:themeColor="text1"/>
          <w:kern w:val="0"/>
          <w:lang w:val="en-GB"/>
        </w:rPr>
        <w:t>m</w:t>
      </w:r>
      <w:r w:rsidR="00236F68" w:rsidRPr="00F66220">
        <w:rPr>
          <w:rFonts w:ascii="Times New Roman" w:hAnsi="Times New Roman" w:cs="Times New Roman"/>
          <w:color w:val="000000" w:themeColor="text1"/>
          <w:kern w:val="0"/>
          <w:lang w:val="en-GB"/>
        </w:rPr>
        <w:t xml:space="preserve">phitryon, insists on when he </w:t>
      </w:r>
      <w:r w:rsidR="004932A4" w:rsidRPr="00F66220">
        <w:rPr>
          <w:rFonts w:ascii="Times New Roman" w:hAnsi="Times New Roman" w:cs="Times New Roman"/>
          <w:color w:val="000000" w:themeColor="text1"/>
          <w:kern w:val="0"/>
          <w:lang w:val="en-GB"/>
        </w:rPr>
        <w:t>deceives her into having</w:t>
      </w:r>
      <w:r w:rsidR="004A6EC4" w:rsidRPr="00F66220">
        <w:rPr>
          <w:rFonts w:ascii="Times New Roman" w:hAnsi="Times New Roman" w:cs="Times New Roman"/>
          <w:color w:val="000000" w:themeColor="text1"/>
          <w:kern w:val="0"/>
          <w:lang w:val="en-GB"/>
        </w:rPr>
        <w:t xml:space="preserve"> sex with </w:t>
      </w:r>
      <w:r w:rsidR="004932A4" w:rsidRPr="00F66220">
        <w:rPr>
          <w:rFonts w:ascii="Times New Roman" w:hAnsi="Times New Roman" w:cs="Times New Roman"/>
          <w:color w:val="000000" w:themeColor="text1"/>
          <w:kern w:val="0"/>
          <w:lang w:val="en-GB"/>
        </w:rPr>
        <w:t>him</w:t>
      </w:r>
      <w:r w:rsidR="004A6EC4" w:rsidRPr="00F66220">
        <w:rPr>
          <w:rFonts w:ascii="Times New Roman" w:hAnsi="Times New Roman" w:cs="Times New Roman"/>
          <w:color w:val="000000" w:themeColor="text1"/>
          <w:kern w:val="0"/>
          <w:lang w:val="en-GB"/>
        </w:rPr>
        <w:t xml:space="preserve">, imply that married men should remain lovers of their wives. </w:t>
      </w:r>
    </w:p>
    <w:p w14:paraId="629FE125" w14:textId="7698DACD" w:rsidR="00AC3EAE" w:rsidRDefault="00866FD6" w:rsidP="007208F0">
      <w:pPr>
        <w:autoSpaceDE w:val="0"/>
        <w:autoSpaceDN w:val="0"/>
        <w:adjustRightInd w:val="0"/>
        <w:spacing w:after="240"/>
        <w:rPr>
          <w:rFonts w:ascii="Times New Roman" w:hAnsi="Times New Roman" w:cs="Times New Roman"/>
          <w:color w:val="000000" w:themeColor="text1"/>
          <w:kern w:val="0"/>
          <w:lang w:val="en-GB"/>
        </w:rPr>
      </w:pPr>
      <w:r w:rsidRPr="00F66220">
        <w:rPr>
          <w:rFonts w:ascii="Times New Roman" w:hAnsi="Times New Roman" w:cs="Times New Roman"/>
          <w:color w:val="000000" w:themeColor="text1"/>
          <w:kern w:val="0"/>
          <w:lang w:val="en-GB"/>
        </w:rPr>
        <w:t>The conclusion contains an illuminating comparison</w:t>
      </w:r>
      <w:r w:rsidR="008B0F19" w:rsidRPr="00F66220">
        <w:rPr>
          <w:rFonts w:ascii="Times New Roman" w:hAnsi="Times New Roman" w:cs="Times New Roman"/>
          <w:color w:val="000000" w:themeColor="text1"/>
          <w:kern w:val="0"/>
          <w:lang w:val="en-GB"/>
        </w:rPr>
        <w:t xml:space="preserve"> of Don Juan</w:t>
      </w:r>
      <w:r w:rsidR="00310D9F" w:rsidRPr="00F66220">
        <w:rPr>
          <w:rFonts w:ascii="Times New Roman" w:hAnsi="Times New Roman" w:cs="Times New Roman"/>
          <w:color w:val="000000" w:themeColor="text1"/>
          <w:kern w:val="0"/>
          <w:lang w:val="en-GB"/>
        </w:rPr>
        <w:t xml:space="preserve">, </w:t>
      </w:r>
      <w:r w:rsidR="00F7021D" w:rsidRPr="00F66220">
        <w:rPr>
          <w:rFonts w:ascii="Times New Roman" w:hAnsi="Times New Roman" w:cs="Times New Roman"/>
          <w:i/>
          <w:iCs/>
          <w:color w:val="000000" w:themeColor="text1"/>
          <w:kern w:val="0"/>
          <w:lang w:val="en-GB"/>
        </w:rPr>
        <w:t>libertin</w:t>
      </w:r>
      <w:r w:rsidR="00310D9F" w:rsidRPr="00F66220">
        <w:rPr>
          <w:rFonts w:ascii="Times New Roman" w:hAnsi="Times New Roman" w:cs="Times New Roman"/>
          <w:color w:val="000000" w:themeColor="text1"/>
          <w:kern w:val="0"/>
          <w:lang w:val="en-GB"/>
        </w:rPr>
        <w:t>,</w:t>
      </w:r>
      <w:r w:rsidR="008B0F19" w:rsidRPr="00F66220">
        <w:rPr>
          <w:rFonts w:ascii="Times New Roman" w:hAnsi="Times New Roman" w:cs="Times New Roman"/>
          <w:color w:val="000000" w:themeColor="text1"/>
          <w:kern w:val="0"/>
          <w:lang w:val="en-GB"/>
        </w:rPr>
        <w:t xml:space="preserve"> and C</w:t>
      </w:r>
      <w:r w:rsidR="00F7021D" w:rsidRPr="00F66220">
        <w:rPr>
          <w:rFonts w:ascii="Times New Roman" w:hAnsi="Times New Roman" w:cs="Times New Roman"/>
          <w:color w:val="000000" w:themeColor="text1"/>
          <w:kern w:val="0"/>
          <w:lang w:val="en-GB"/>
        </w:rPr>
        <w:t>é</w:t>
      </w:r>
      <w:r w:rsidR="008B0F19" w:rsidRPr="00F66220">
        <w:rPr>
          <w:rFonts w:ascii="Times New Roman" w:hAnsi="Times New Roman" w:cs="Times New Roman"/>
          <w:color w:val="000000" w:themeColor="text1"/>
          <w:kern w:val="0"/>
          <w:lang w:val="en-GB"/>
        </w:rPr>
        <w:t>lim</w:t>
      </w:r>
      <w:r w:rsidR="00F7021D" w:rsidRPr="00F66220">
        <w:rPr>
          <w:rFonts w:ascii="Times New Roman" w:hAnsi="Times New Roman" w:cs="Times New Roman"/>
          <w:color w:val="000000" w:themeColor="text1"/>
          <w:kern w:val="0"/>
          <w:lang w:val="en-GB"/>
        </w:rPr>
        <w:t>è</w:t>
      </w:r>
      <w:r w:rsidR="008B0F19" w:rsidRPr="00F66220">
        <w:rPr>
          <w:rFonts w:ascii="Times New Roman" w:hAnsi="Times New Roman" w:cs="Times New Roman"/>
          <w:color w:val="000000" w:themeColor="text1"/>
          <w:kern w:val="0"/>
          <w:lang w:val="en-GB"/>
        </w:rPr>
        <w:t>ne</w:t>
      </w:r>
      <w:r w:rsidR="00310D9F" w:rsidRPr="00F66220">
        <w:rPr>
          <w:rFonts w:ascii="Times New Roman" w:hAnsi="Times New Roman" w:cs="Times New Roman"/>
          <w:color w:val="000000" w:themeColor="text1"/>
          <w:kern w:val="0"/>
          <w:lang w:val="en-GB"/>
        </w:rPr>
        <w:t xml:space="preserve">, </w:t>
      </w:r>
      <w:r w:rsidR="00F7021D" w:rsidRPr="00F66220">
        <w:rPr>
          <w:rFonts w:ascii="Times New Roman" w:hAnsi="Times New Roman" w:cs="Times New Roman"/>
          <w:i/>
          <w:iCs/>
          <w:color w:val="000000" w:themeColor="text1"/>
          <w:kern w:val="0"/>
          <w:lang w:val="en-GB"/>
        </w:rPr>
        <w:t>coquette</w:t>
      </w:r>
      <w:r w:rsidR="00F7021D" w:rsidRPr="00F66220">
        <w:rPr>
          <w:rFonts w:ascii="Times New Roman" w:hAnsi="Times New Roman" w:cs="Times New Roman"/>
          <w:color w:val="000000" w:themeColor="text1"/>
          <w:kern w:val="0"/>
          <w:lang w:val="en-GB"/>
        </w:rPr>
        <w:t>, showing how in their subversions of the norms of courtship they are perhaps more similar than they might first appear.</w:t>
      </w:r>
      <w:r w:rsidR="008B0F19" w:rsidRPr="00F66220">
        <w:rPr>
          <w:rFonts w:ascii="Times New Roman" w:hAnsi="Times New Roman" w:cs="Times New Roman"/>
          <w:color w:val="000000" w:themeColor="text1"/>
          <w:kern w:val="0"/>
          <w:lang w:val="en-GB"/>
        </w:rPr>
        <w:t xml:space="preserve"> </w:t>
      </w:r>
      <w:r w:rsidR="00F7021D" w:rsidRPr="00F66220">
        <w:rPr>
          <w:rFonts w:ascii="Times New Roman" w:hAnsi="Times New Roman" w:cs="Times New Roman"/>
          <w:color w:val="000000" w:themeColor="text1"/>
          <w:kern w:val="0"/>
          <w:lang w:val="en-GB"/>
        </w:rPr>
        <w:t>This discussion is couched within a</w:t>
      </w:r>
      <w:r w:rsidR="00236F68" w:rsidRPr="00F66220">
        <w:rPr>
          <w:rFonts w:ascii="Times New Roman" w:hAnsi="Times New Roman" w:cs="Times New Roman"/>
          <w:color w:val="000000" w:themeColor="text1"/>
          <w:kern w:val="0"/>
          <w:lang w:val="en-GB"/>
        </w:rPr>
        <w:t xml:space="preserve"> </w:t>
      </w:r>
      <w:r w:rsidR="00F7021D" w:rsidRPr="00F66220">
        <w:rPr>
          <w:rFonts w:ascii="Times New Roman" w:hAnsi="Times New Roman" w:cs="Times New Roman"/>
          <w:color w:val="000000" w:themeColor="text1"/>
          <w:kern w:val="0"/>
          <w:lang w:val="en-GB"/>
        </w:rPr>
        <w:t xml:space="preserve">contextual </w:t>
      </w:r>
      <w:r w:rsidR="00236F68" w:rsidRPr="00F66220">
        <w:rPr>
          <w:rFonts w:ascii="Times New Roman" w:hAnsi="Times New Roman" w:cs="Times New Roman"/>
          <w:color w:val="000000" w:themeColor="text1"/>
          <w:kern w:val="0"/>
          <w:lang w:val="en-GB"/>
        </w:rPr>
        <w:t>analysis</w:t>
      </w:r>
      <w:r w:rsidR="00202E8B">
        <w:rPr>
          <w:rFonts w:ascii="Times New Roman" w:hAnsi="Times New Roman" w:cs="Times New Roman"/>
          <w:color w:val="000000" w:themeColor="text1"/>
          <w:kern w:val="0"/>
          <w:lang w:val="en-GB"/>
        </w:rPr>
        <w:t>—</w:t>
      </w:r>
      <w:r w:rsidR="00236F68" w:rsidRPr="00F66220">
        <w:rPr>
          <w:rFonts w:ascii="Times New Roman" w:hAnsi="Times New Roman" w:cs="Times New Roman"/>
          <w:color w:val="000000" w:themeColor="text1"/>
          <w:kern w:val="0"/>
          <w:lang w:val="en-GB"/>
        </w:rPr>
        <w:t>that would not have been out of place in the Introduction</w:t>
      </w:r>
      <w:r w:rsidR="00202E8B">
        <w:rPr>
          <w:rFonts w:ascii="Times New Roman" w:hAnsi="Times New Roman" w:cs="Times New Roman"/>
          <w:color w:val="000000" w:themeColor="text1"/>
          <w:kern w:val="0"/>
          <w:lang w:val="en-GB"/>
        </w:rPr>
        <w:t>—</w:t>
      </w:r>
      <w:r w:rsidR="008B0F19" w:rsidRPr="00F66220">
        <w:rPr>
          <w:rFonts w:ascii="Times New Roman" w:hAnsi="Times New Roman" w:cs="Times New Roman"/>
          <w:color w:val="000000" w:themeColor="text1"/>
          <w:kern w:val="0"/>
          <w:lang w:val="en-GB"/>
        </w:rPr>
        <w:t xml:space="preserve">of the complex categories of </w:t>
      </w:r>
      <w:r w:rsidR="008B0F19" w:rsidRPr="00F66220">
        <w:rPr>
          <w:rFonts w:ascii="Times New Roman" w:hAnsi="Times New Roman" w:cs="Times New Roman"/>
          <w:i/>
          <w:iCs/>
          <w:color w:val="000000" w:themeColor="text1"/>
          <w:kern w:val="0"/>
          <w:lang w:val="en-GB"/>
        </w:rPr>
        <w:t>libertin</w:t>
      </w:r>
      <w:r w:rsidR="008B0F19" w:rsidRPr="00F66220">
        <w:rPr>
          <w:rFonts w:ascii="Times New Roman" w:hAnsi="Times New Roman" w:cs="Times New Roman"/>
          <w:color w:val="000000" w:themeColor="text1"/>
          <w:kern w:val="0"/>
          <w:lang w:val="en-GB"/>
        </w:rPr>
        <w:t xml:space="preserve">, </w:t>
      </w:r>
      <w:r w:rsidR="008B0F19" w:rsidRPr="00F66220">
        <w:rPr>
          <w:rFonts w:ascii="Times New Roman" w:hAnsi="Times New Roman" w:cs="Times New Roman"/>
          <w:i/>
          <w:iCs/>
          <w:color w:val="000000" w:themeColor="text1"/>
          <w:kern w:val="0"/>
          <w:lang w:val="en-GB"/>
        </w:rPr>
        <w:t>pr</w:t>
      </w:r>
      <w:r w:rsidRPr="00F66220">
        <w:rPr>
          <w:rFonts w:ascii="Times New Roman" w:hAnsi="Times New Roman" w:cs="Times New Roman"/>
          <w:i/>
          <w:iCs/>
          <w:color w:val="000000" w:themeColor="text1"/>
          <w:kern w:val="0"/>
          <w:lang w:val="en-GB"/>
        </w:rPr>
        <w:t>é</w:t>
      </w:r>
      <w:r w:rsidR="008B0F19" w:rsidRPr="00F66220">
        <w:rPr>
          <w:rFonts w:ascii="Times New Roman" w:hAnsi="Times New Roman" w:cs="Times New Roman"/>
          <w:i/>
          <w:iCs/>
          <w:color w:val="000000" w:themeColor="text1"/>
          <w:kern w:val="0"/>
          <w:lang w:val="en-GB"/>
        </w:rPr>
        <w:t>ci</w:t>
      </w:r>
      <w:r w:rsidRPr="00F66220">
        <w:rPr>
          <w:rFonts w:ascii="Times New Roman" w:hAnsi="Times New Roman" w:cs="Times New Roman"/>
          <w:i/>
          <w:iCs/>
          <w:color w:val="000000" w:themeColor="text1"/>
          <w:kern w:val="0"/>
          <w:lang w:val="en-GB"/>
        </w:rPr>
        <w:t>euse</w:t>
      </w:r>
      <w:r w:rsidR="00F7021D" w:rsidRPr="00F66220">
        <w:rPr>
          <w:rFonts w:ascii="Times New Roman" w:hAnsi="Times New Roman" w:cs="Times New Roman"/>
          <w:color w:val="000000" w:themeColor="text1"/>
          <w:kern w:val="0"/>
          <w:lang w:val="en-GB"/>
        </w:rPr>
        <w:t xml:space="preserve"> </w:t>
      </w:r>
      <w:r w:rsidR="008B0F19" w:rsidRPr="00F66220">
        <w:rPr>
          <w:rFonts w:ascii="Times New Roman" w:hAnsi="Times New Roman" w:cs="Times New Roman"/>
          <w:color w:val="000000" w:themeColor="text1"/>
          <w:kern w:val="0"/>
          <w:lang w:val="en-GB"/>
        </w:rPr>
        <w:t xml:space="preserve">and </w:t>
      </w:r>
      <w:r w:rsidR="008B0F19" w:rsidRPr="00F66220">
        <w:rPr>
          <w:rFonts w:ascii="Times New Roman" w:hAnsi="Times New Roman" w:cs="Times New Roman"/>
          <w:i/>
          <w:iCs/>
          <w:color w:val="000000" w:themeColor="text1"/>
          <w:kern w:val="0"/>
          <w:lang w:val="en-GB"/>
        </w:rPr>
        <w:t>galant</w:t>
      </w:r>
      <w:r w:rsidRPr="00F66220">
        <w:rPr>
          <w:rFonts w:ascii="Times New Roman" w:hAnsi="Times New Roman" w:cs="Times New Roman"/>
          <w:i/>
          <w:iCs/>
          <w:color w:val="000000" w:themeColor="text1"/>
          <w:kern w:val="0"/>
          <w:lang w:val="en-GB"/>
        </w:rPr>
        <w:t>(erie)</w:t>
      </w:r>
      <w:r w:rsidRPr="00F66220">
        <w:rPr>
          <w:rFonts w:ascii="Times New Roman" w:hAnsi="Times New Roman" w:cs="Times New Roman"/>
          <w:color w:val="000000" w:themeColor="text1"/>
          <w:kern w:val="0"/>
          <w:lang w:val="en-GB"/>
        </w:rPr>
        <w:t xml:space="preserve">, including a brief examination </w:t>
      </w:r>
      <w:r w:rsidR="00D37BC2" w:rsidRPr="00F66220">
        <w:rPr>
          <w:rFonts w:ascii="Times New Roman" w:hAnsi="Times New Roman" w:cs="Times New Roman"/>
          <w:color w:val="000000" w:themeColor="text1"/>
          <w:kern w:val="0"/>
          <w:lang w:val="en-GB"/>
        </w:rPr>
        <w:t xml:space="preserve">of </w:t>
      </w:r>
      <w:r w:rsidR="00734360" w:rsidRPr="00F66220">
        <w:rPr>
          <w:rFonts w:ascii="Times New Roman" w:hAnsi="Times New Roman" w:cs="Times New Roman"/>
          <w:color w:val="000000" w:themeColor="text1"/>
          <w:kern w:val="0"/>
          <w:lang w:val="en-GB"/>
        </w:rPr>
        <w:t xml:space="preserve">the </w:t>
      </w:r>
      <w:r w:rsidR="00D37BC2" w:rsidRPr="00F66220">
        <w:rPr>
          <w:rFonts w:ascii="Times New Roman" w:hAnsi="Times New Roman" w:cs="Times New Roman"/>
          <w:color w:val="000000" w:themeColor="text1"/>
          <w:kern w:val="0"/>
          <w:lang w:val="en-GB"/>
        </w:rPr>
        <w:t xml:space="preserve">limitations of </w:t>
      </w:r>
      <w:r w:rsidR="00D37BC2" w:rsidRPr="00F66220">
        <w:rPr>
          <w:rFonts w:ascii="Times New Roman" w:hAnsi="Times New Roman" w:cs="Times New Roman"/>
          <w:i/>
          <w:iCs/>
          <w:color w:val="000000" w:themeColor="text1"/>
          <w:kern w:val="0"/>
          <w:lang w:val="en-GB"/>
        </w:rPr>
        <w:t>galanterie</w:t>
      </w:r>
      <w:r w:rsidR="00D37BC2" w:rsidRPr="00F66220">
        <w:rPr>
          <w:rFonts w:ascii="Times New Roman" w:hAnsi="Times New Roman" w:cs="Times New Roman"/>
          <w:color w:val="000000" w:themeColor="text1"/>
          <w:kern w:val="0"/>
          <w:lang w:val="en-GB"/>
        </w:rPr>
        <w:t xml:space="preserve"> for women</w:t>
      </w:r>
      <w:r w:rsidRPr="00F66220">
        <w:rPr>
          <w:rFonts w:ascii="Times New Roman" w:hAnsi="Times New Roman" w:cs="Times New Roman"/>
          <w:color w:val="000000" w:themeColor="text1"/>
          <w:kern w:val="0"/>
          <w:lang w:val="en-GB"/>
        </w:rPr>
        <w:t>:</w:t>
      </w:r>
      <w:r w:rsidR="00734360" w:rsidRPr="00F66220">
        <w:rPr>
          <w:rFonts w:ascii="Times New Roman" w:hAnsi="Times New Roman" w:cs="Times New Roman"/>
          <w:color w:val="000000" w:themeColor="text1"/>
          <w:kern w:val="0"/>
          <w:lang w:val="en-GB"/>
        </w:rPr>
        <w:t xml:space="preserve"> for all </w:t>
      </w:r>
      <w:r w:rsidR="00CD4A89">
        <w:rPr>
          <w:rFonts w:ascii="Times New Roman" w:hAnsi="Times New Roman" w:cs="Times New Roman"/>
          <w:color w:val="000000" w:themeColor="text1"/>
          <w:kern w:val="0"/>
          <w:lang w:val="en-GB"/>
        </w:rPr>
        <w:t xml:space="preserve">the prominence </w:t>
      </w:r>
      <w:r w:rsidR="00233DB9">
        <w:rPr>
          <w:rFonts w:ascii="Times New Roman" w:hAnsi="Times New Roman" w:cs="Times New Roman"/>
          <w:color w:val="000000" w:themeColor="text1"/>
          <w:kern w:val="0"/>
          <w:lang w:val="en-GB"/>
        </w:rPr>
        <w:t xml:space="preserve">it </w:t>
      </w:r>
      <w:r w:rsidR="00CD4A89">
        <w:rPr>
          <w:rFonts w:ascii="Times New Roman" w:hAnsi="Times New Roman" w:cs="Times New Roman"/>
          <w:color w:val="000000" w:themeColor="text1"/>
          <w:kern w:val="0"/>
          <w:lang w:val="en-GB"/>
        </w:rPr>
        <w:t>afforded women</w:t>
      </w:r>
      <w:r w:rsidR="00734360" w:rsidRPr="00F66220">
        <w:rPr>
          <w:rFonts w:ascii="Times New Roman" w:hAnsi="Times New Roman" w:cs="Times New Roman"/>
          <w:color w:val="000000" w:themeColor="text1"/>
          <w:kern w:val="0"/>
          <w:lang w:val="en-GB"/>
        </w:rPr>
        <w:t xml:space="preserve">, it was still not appropriate for women to </w:t>
      </w:r>
      <w:r w:rsidR="0036352A" w:rsidRPr="00F66220">
        <w:rPr>
          <w:rFonts w:ascii="Times New Roman" w:hAnsi="Times New Roman" w:cs="Times New Roman"/>
          <w:color w:val="000000" w:themeColor="text1"/>
          <w:kern w:val="0"/>
          <w:lang w:val="en-GB"/>
        </w:rPr>
        <w:t xml:space="preserve">determine norms. </w:t>
      </w:r>
      <w:r w:rsidR="00F66220" w:rsidRPr="00F66220">
        <w:rPr>
          <w:rFonts w:ascii="Times New Roman" w:hAnsi="Times New Roman" w:cs="Times New Roman"/>
          <w:color w:val="000000" w:themeColor="text1"/>
          <w:kern w:val="0"/>
          <w:lang w:val="en-GB"/>
        </w:rPr>
        <w:t xml:space="preserve">Overall, </w:t>
      </w:r>
      <w:r w:rsidR="00BD3C4D" w:rsidRPr="00F66220">
        <w:rPr>
          <w:rFonts w:ascii="Times New Roman" w:hAnsi="Times New Roman" w:cs="Times New Roman"/>
          <w:color w:val="000000" w:themeColor="text1"/>
          <w:kern w:val="0"/>
          <w:lang w:val="en-GB"/>
        </w:rPr>
        <w:t xml:space="preserve">Lyons’s analysis is comfortable leaving open the questions that </w:t>
      </w:r>
      <w:r w:rsidR="007C154C">
        <w:rPr>
          <w:rFonts w:ascii="Times New Roman" w:hAnsi="Times New Roman" w:cs="Times New Roman"/>
          <w:color w:val="000000" w:themeColor="text1"/>
          <w:kern w:val="0"/>
          <w:lang w:val="en-GB"/>
        </w:rPr>
        <w:t>might precede or provoke</w:t>
      </w:r>
      <w:r w:rsidR="007C154C" w:rsidRPr="00F66220">
        <w:rPr>
          <w:rFonts w:ascii="Times New Roman" w:hAnsi="Times New Roman" w:cs="Times New Roman"/>
          <w:color w:val="000000" w:themeColor="text1"/>
          <w:kern w:val="0"/>
          <w:lang w:val="en-GB"/>
        </w:rPr>
        <w:t xml:space="preserve"> </w:t>
      </w:r>
      <w:r w:rsidR="00BD3C4D" w:rsidRPr="00F66220">
        <w:rPr>
          <w:rFonts w:ascii="Times New Roman" w:hAnsi="Times New Roman" w:cs="Times New Roman"/>
          <w:color w:val="000000" w:themeColor="text1"/>
          <w:kern w:val="0"/>
          <w:lang w:val="en-GB"/>
        </w:rPr>
        <w:t>resolution</w:t>
      </w:r>
      <w:r w:rsidR="007C154C">
        <w:rPr>
          <w:rFonts w:ascii="Times New Roman" w:hAnsi="Times New Roman" w:cs="Times New Roman"/>
          <w:color w:val="000000" w:themeColor="text1"/>
          <w:kern w:val="0"/>
          <w:lang w:val="en-GB"/>
        </w:rPr>
        <w:t xml:space="preserve">: </w:t>
      </w:r>
      <w:r w:rsidR="00BD3C4D" w:rsidRPr="00F66220">
        <w:rPr>
          <w:rFonts w:ascii="Times New Roman" w:hAnsi="Times New Roman" w:cs="Times New Roman"/>
          <w:color w:val="000000" w:themeColor="text1"/>
          <w:kern w:val="0"/>
          <w:lang w:val="en-GB"/>
        </w:rPr>
        <w:t xml:space="preserve">was Molière </w:t>
      </w:r>
      <w:r w:rsidR="00BD3C4D" w:rsidRPr="00497095">
        <w:rPr>
          <w:rFonts w:ascii="Times New Roman" w:hAnsi="Times New Roman" w:cs="Times New Roman"/>
          <w:i/>
          <w:iCs/>
          <w:color w:val="000000" w:themeColor="text1"/>
          <w:kern w:val="0"/>
          <w:lang w:val="en-GB"/>
        </w:rPr>
        <w:t>libertin</w:t>
      </w:r>
      <w:r w:rsidR="00BD3C4D" w:rsidRPr="00F66220">
        <w:rPr>
          <w:rFonts w:ascii="Times New Roman" w:hAnsi="Times New Roman" w:cs="Times New Roman"/>
          <w:color w:val="000000" w:themeColor="text1"/>
          <w:kern w:val="0"/>
          <w:lang w:val="en-GB"/>
        </w:rPr>
        <w:t>? How far can we ascertain an ideology in his plays?</w:t>
      </w:r>
    </w:p>
    <w:p w14:paraId="042F4CE9" w14:textId="610EE0A2" w:rsidR="00AC3EAE" w:rsidRPr="00FB0B6F" w:rsidRDefault="00080416" w:rsidP="007208F0">
      <w:pPr>
        <w:autoSpaceDE w:val="0"/>
        <w:autoSpaceDN w:val="0"/>
        <w:adjustRightInd w:val="0"/>
        <w:spacing w:after="240"/>
        <w:rPr>
          <w:rFonts w:ascii="Times New Roman" w:hAnsi="Times New Roman" w:cs="Times New Roman"/>
          <w:color w:val="000000" w:themeColor="text1"/>
          <w:kern w:val="0"/>
          <w:lang w:val="en-GB"/>
        </w:rPr>
      </w:pPr>
      <w:r w:rsidRPr="00F66220">
        <w:rPr>
          <w:rFonts w:ascii="Times New Roman" w:hAnsi="Times New Roman" w:cs="Times New Roman"/>
          <w:color w:val="000000" w:themeColor="text1"/>
          <w:lang w:val="en-GB"/>
        </w:rPr>
        <w:t xml:space="preserve">Some readers might wish for </w:t>
      </w:r>
      <w:r w:rsidR="00437C50" w:rsidRPr="00F66220">
        <w:rPr>
          <w:rFonts w:ascii="Times New Roman" w:hAnsi="Times New Roman" w:cs="Times New Roman"/>
          <w:color w:val="000000" w:themeColor="text1"/>
          <w:lang w:val="en-GB"/>
        </w:rPr>
        <w:t xml:space="preserve">a little </w:t>
      </w:r>
      <w:r w:rsidRPr="00F66220">
        <w:rPr>
          <w:rFonts w:ascii="Times New Roman" w:hAnsi="Times New Roman" w:cs="Times New Roman"/>
          <w:color w:val="000000" w:themeColor="text1"/>
          <w:lang w:val="en-GB"/>
        </w:rPr>
        <w:t xml:space="preserve">more </w:t>
      </w:r>
      <w:r w:rsidR="00F66220" w:rsidRPr="00F66220">
        <w:rPr>
          <w:rFonts w:ascii="Times New Roman" w:hAnsi="Times New Roman" w:cs="Times New Roman"/>
          <w:color w:val="000000" w:themeColor="text1"/>
          <w:lang w:val="en-GB"/>
        </w:rPr>
        <w:t xml:space="preserve">context and </w:t>
      </w:r>
      <w:r w:rsidRPr="00F66220">
        <w:rPr>
          <w:rFonts w:ascii="Times New Roman" w:hAnsi="Times New Roman" w:cs="Times New Roman"/>
          <w:color w:val="000000" w:themeColor="text1"/>
          <w:lang w:val="en-GB"/>
        </w:rPr>
        <w:t>reference to</w:t>
      </w:r>
      <w:r w:rsidR="000E3FC7" w:rsidRPr="00F66220">
        <w:rPr>
          <w:rFonts w:ascii="Times New Roman" w:hAnsi="Times New Roman" w:cs="Times New Roman"/>
          <w:color w:val="000000" w:themeColor="text1"/>
        </w:rPr>
        <w:t xml:space="preserve"> the wor</w:t>
      </w:r>
      <w:r w:rsidR="00BF4AB6" w:rsidRPr="00F66220">
        <w:rPr>
          <w:rFonts w:ascii="Times New Roman" w:hAnsi="Times New Roman" w:cs="Times New Roman"/>
          <w:color w:val="000000" w:themeColor="text1"/>
          <w:lang w:val="en-GB"/>
        </w:rPr>
        <w:t>ks</w:t>
      </w:r>
      <w:r w:rsidR="000E3FC7" w:rsidRPr="00F66220">
        <w:rPr>
          <w:rFonts w:ascii="Times New Roman" w:hAnsi="Times New Roman" w:cs="Times New Roman"/>
          <w:color w:val="000000" w:themeColor="text1"/>
        </w:rPr>
        <w:t xml:space="preserve"> of other writers</w:t>
      </w:r>
      <w:r w:rsidR="00BF4AB6" w:rsidRPr="00F66220">
        <w:rPr>
          <w:rFonts w:ascii="Times New Roman" w:hAnsi="Times New Roman" w:cs="Times New Roman"/>
          <w:color w:val="000000" w:themeColor="text1"/>
          <w:lang w:val="en-GB"/>
        </w:rPr>
        <w:t xml:space="preserve">, </w:t>
      </w:r>
      <w:r w:rsidR="000D630F">
        <w:rPr>
          <w:rFonts w:ascii="Times New Roman" w:hAnsi="Times New Roman" w:cs="Times New Roman"/>
          <w:color w:val="000000" w:themeColor="text1"/>
          <w:lang w:val="en-GB"/>
        </w:rPr>
        <w:t>perhaps especially</w:t>
      </w:r>
      <w:r w:rsidR="000D630F" w:rsidRPr="00F66220">
        <w:rPr>
          <w:rFonts w:ascii="Times New Roman" w:hAnsi="Times New Roman" w:cs="Times New Roman"/>
          <w:color w:val="000000" w:themeColor="text1"/>
          <w:lang w:val="en-GB"/>
        </w:rPr>
        <w:t xml:space="preserve"> </w:t>
      </w:r>
      <w:r w:rsidR="00BF4AB6" w:rsidRPr="00F66220">
        <w:rPr>
          <w:rFonts w:ascii="Times New Roman" w:hAnsi="Times New Roman" w:cs="Times New Roman"/>
          <w:color w:val="000000" w:themeColor="text1"/>
          <w:lang w:val="en-GB"/>
        </w:rPr>
        <w:t xml:space="preserve">women, </w:t>
      </w:r>
      <w:r w:rsidR="005B6DBF">
        <w:rPr>
          <w:rFonts w:ascii="Times New Roman" w:hAnsi="Times New Roman" w:cs="Times New Roman"/>
          <w:color w:val="000000" w:themeColor="text1"/>
          <w:lang w:val="en-GB"/>
        </w:rPr>
        <w:t>given that this i</w:t>
      </w:r>
      <w:r w:rsidR="000E3FC7" w:rsidRPr="00F66220">
        <w:rPr>
          <w:rFonts w:ascii="Times New Roman" w:hAnsi="Times New Roman" w:cs="Times New Roman"/>
          <w:color w:val="000000" w:themeColor="text1"/>
        </w:rPr>
        <w:t xml:space="preserve">s promised in the </w:t>
      </w:r>
      <w:r w:rsidR="00202E8B">
        <w:rPr>
          <w:rFonts w:ascii="Times New Roman" w:hAnsi="Times New Roman" w:cs="Times New Roman"/>
          <w:color w:val="000000" w:themeColor="text1"/>
          <w:lang w:val="en-GB"/>
        </w:rPr>
        <w:t>I</w:t>
      </w:r>
      <w:r w:rsidR="000E3FC7" w:rsidRPr="00F66220">
        <w:rPr>
          <w:rFonts w:ascii="Times New Roman" w:hAnsi="Times New Roman" w:cs="Times New Roman"/>
          <w:color w:val="000000" w:themeColor="text1"/>
        </w:rPr>
        <w:t>ntro</w:t>
      </w:r>
      <w:r w:rsidR="00BF4AB6" w:rsidRPr="00F66220">
        <w:rPr>
          <w:rFonts w:ascii="Times New Roman" w:hAnsi="Times New Roman" w:cs="Times New Roman"/>
          <w:color w:val="000000" w:themeColor="text1"/>
          <w:lang w:val="en-GB"/>
        </w:rPr>
        <w:t>duction</w:t>
      </w:r>
      <w:r w:rsidR="00497095">
        <w:rPr>
          <w:rFonts w:ascii="Times New Roman" w:hAnsi="Times New Roman" w:cs="Times New Roman"/>
          <w:color w:val="000000" w:themeColor="text1"/>
          <w:lang w:val="en-GB"/>
        </w:rPr>
        <w:t xml:space="preserve"> and chapter summaries (for instance, </w:t>
      </w:r>
      <w:r w:rsidR="0005228D">
        <w:rPr>
          <w:rFonts w:ascii="Times New Roman" w:hAnsi="Times New Roman" w:cs="Times New Roman"/>
          <w:color w:val="000000" w:themeColor="text1"/>
          <w:lang w:val="en-GB"/>
        </w:rPr>
        <w:t xml:space="preserve">of </w:t>
      </w:r>
      <w:r w:rsidR="00497095">
        <w:rPr>
          <w:rFonts w:ascii="Times New Roman" w:hAnsi="Times New Roman" w:cs="Times New Roman"/>
          <w:color w:val="000000" w:themeColor="text1"/>
          <w:lang w:val="en-GB"/>
        </w:rPr>
        <w:t>Chapter 4</w:t>
      </w:r>
      <w:r w:rsidR="00A73D1D">
        <w:rPr>
          <w:rFonts w:ascii="Times New Roman" w:hAnsi="Times New Roman" w:cs="Times New Roman"/>
          <w:color w:val="000000" w:themeColor="text1"/>
          <w:lang w:val="en-GB"/>
        </w:rPr>
        <w:t>, p. 109</w:t>
      </w:r>
      <w:r w:rsidR="00497095">
        <w:rPr>
          <w:rFonts w:ascii="Times New Roman" w:hAnsi="Times New Roman" w:cs="Times New Roman"/>
          <w:color w:val="000000" w:themeColor="text1"/>
          <w:lang w:val="en-GB"/>
        </w:rPr>
        <w:t>)</w:t>
      </w:r>
      <w:r w:rsidR="00202E8B">
        <w:rPr>
          <w:rFonts w:ascii="Times New Roman" w:hAnsi="Times New Roman" w:cs="Times New Roman"/>
          <w:color w:val="000000" w:themeColor="text1"/>
          <w:lang w:val="en-GB"/>
        </w:rPr>
        <w:t>. T</w:t>
      </w:r>
      <w:r w:rsidR="00BF4AB6" w:rsidRPr="00F66220">
        <w:rPr>
          <w:rFonts w:ascii="Times New Roman" w:hAnsi="Times New Roman" w:cs="Times New Roman"/>
          <w:color w:val="000000" w:themeColor="text1"/>
          <w:lang w:val="en-GB"/>
        </w:rPr>
        <w:t>o</w:t>
      </w:r>
      <w:r w:rsidR="000E3FC7" w:rsidRPr="00F66220">
        <w:rPr>
          <w:rFonts w:ascii="Times New Roman" w:hAnsi="Times New Roman" w:cs="Times New Roman"/>
          <w:color w:val="000000" w:themeColor="text1"/>
        </w:rPr>
        <w:t> </w:t>
      </w:r>
      <w:r w:rsidR="00BF4AB6" w:rsidRPr="00F66220">
        <w:rPr>
          <w:rFonts w:ascii="Times New Roman" w:hAnsi="Times New Roman" w:cs="Times New Roman"/>
          <w:color w:val="000000" w:themeColor="text1"/>
          <w:lang w:val="en-GB"/>
        </w:rPr>
        <w:t xml:space="preserve">be sure, </w:t>
      </w:r>
      <w:r w:rsidR="00911116" w:rsidRPr="00F66220">
        <w:rPr>
          <w:rFonts w:ascii="Times New Roman" w:hAnsi="Times New Roman" w:cs="Times New Roman"/>
          <w:color w:val="000000" w:themeColor="text1"/>
          <w:lang w:val="en-GB"/>
        </w:rPr>
        <w:t xml:space="preserve">writers other than Molière </w:t>
      </w:r>
      <w:r w:rsidR="00BF4AB6" w:rsidRPr="00F66220">
        <w:rPr>
          <w:rFonts w:ascii="Times New Roman" w:hAnsi="Times New Roman" w:cs="Times New Roman"/>
          <w:color w:val="000000" w:themeColor="text1"/>
          <w:lang w:val="en-GB"/>
        </w:rPr>
        <w:t>do feature</w:t>
      </w:r>
      <w:r w:rsidR="00911116" w:rsidRPr="00F66220">
        <w:rPr>
          <w:rFonts w:ascii="Times New Roman" w:hAnsi="Times New Roman" w:cs="Times New Roman"/>
          <w:color w:val="000000" w:themeColor="text1"/>
          <w:lang w:val="en-GB"/>
        </w:rPr>
        <w:t xml:space="preserve"> </w:t>
      </w:r>
      <w:r w:rsidR="00BF4AB6" w:rsidRPr="00F66220">
        <w:rPr>
          <w:rFonts w:ascii="Times New Roman" w:hAnsi="Times New Roman" w:cs="Times New Roman"/>
          <w:color w:val="000000" w:themeColor="text1"/>
          <w:lang w:val="en-GB"/>
        </w:rPr>
        <w:t>in all the chapters, but it is primarily</w:t>
      </w:r>
      <w:r w:rsidR="0009323F">
        <w:rPr>
          <w:rFonts w:ascii="Times New Roman" w:hAnsi="Times New Roman" w:cs="Times New Roman"/>
          <w:color w:val="000000" w:themeColor="text1"/>
          <w:lang w:val="en-GB"/>
        </w:rPr>
        <w:t xml:space="preserve"> (the very canonical)</w:t>
      </w:r>
      <w:r w:rsidR="00BF4AB6" w:rsidRPr="00F66220">
        <w:rPr>
          <w:rFonts w:ascii="Times New Roman" w:hAnsi="Times New Roman" w:cs="Times New Roman"/>
          <w:color w:val="000000" w:themeColor="text1"/>
          <w:lang w:val="en-GB"/>
        </w:rPr>
        <w:t xml:space="preserve"> Marie-Madeleine de Lafayette</w:t>
      </w:r>
      <w:r w:rsidR="00911116" w:rsidRPr="00F66220">
        <w:rPr>
          <w:rFonts w:ascii="Times New Roman" w:hAnsi="Times New Roman" w:cs="Times New Roman"/>
          <w:color w:val="000000" w:themeColor="text1"/>
          <w:lang w:val="en-GB"/>
        </w:rPr>
        <w:t xml:space="preserve"> </w:t>
      </w:r>
      <w:r w:rsidR="00BF4AB6" w:rsidRPr="00F66220">
        <w:rPr>
          <w:rFonts w:ascii="Times New Roman" w:hAnsi="Times New Roman" w:cs="Times New Roman"/>
          <w:color w:val="000000" w:themeColor="text1"/>
          <w:lang w:val="en-GB"/>
        </w:rPr>
        <w:t xml:space="preserve">who receives </w:t>
      </w:r>
      <w:r w:rsidR="00B6419C">
        <w:rPr>
          <w:rFonts w:ascii="Times New Roman" w:hAnsi="Times New Roman" w:cs="Times New Roman"/>
          <w:color w:val="000000" w:themeColor="text1"/>
          <w:lang w:val="en-GB"/>
        </w:rPr>
        <w:t xml:space="preserve">the </w:t>
      </w:r>
      <w:r w:rsidR="00BF4AB6" w:rsidRPr="00F66220">
        <w:rPr>
          <w:rFonts w:ascii="Times New Roman" w:hAnsi="Times New Roman" w:cs="Times New Roman"/>
          <w:color w:val="000000" w:themeColor="text1"/>
          <w:lang w:val="en-GB"/>
        </w:rPr>
        <w:t>most attention</w:t>
      </w:r>
      <w:r w:rsidR="00B6419C">
        <w:rPr>
          <w:rFonts w:ascii="Times New Roman" w:hAnsi="Times New Roman" w:cs="Times New Roman"/>
          <w:color w:val="000000" w:themeColor="text1"/>
          <w:lang w:val="en-GB"/>
        </w:rPr>
        <w:t xml:space="preserve"> among women writers</w:t>
      </w:r>
      <w:r w:rsidR="000E3FC7" w:rsidRPr="00F66220">
        <w:rPr>
          <w:rFonts w:ascii="Times New Roman" w:hAnsi="Times New Roman" w:cs="Times New Roman"/>
          <w:color w:val="000000" w:themeColor="text1"/>
        </w:rPr>
        <w:t>. </w:t>
      </w:r>
      <w:r w:rsidR="00BF4AB6" w:rsidRPr="00F66220">
        <w:rPr>
          <w:rFonts w:ascii="Times New Roman" w:hAnsi="Times New Roman" w:cs="Times New Roman"/>
          <w:color w:val="000000" w:themeColor="text1"/>
          <w:lang w:val="en-GB"/>
        </w:rPr>
        <w:t xml:space="preserve">While this is </w:t>
      </w:r>
      <w:r w:rsidR="00911116" w:rsidRPr="00F66220">
        <w:rPr>
          <w:rFonts w:ascii="Times New Roman" w:hAnsi="Times New Roman" w:cs="Times New Roman"/>
          <w:color w:val="000000" w:themeColor="text1"/>
          <w:lang w:val="en-GB"/>
        </w:rPr>
        <w:t xml:space="preserve">partly </w:t>
      </w:r>
      <w:r w:rsidR="00BF4AB6" w:rsidRPr="00F66220">
        <w:rPr>
          <w:rFonts w:ascii="Times New Roman" w:hAnsi="Times New Roman" w:cs="Times New Roman"/>
          <w:color w:val="000000" w:themeColor="text1"/>
          <w:lang w:val="en-GB"/>
        </w:rPr>
        <w:t xml:space="preserve">justified given </w:t>
      </w:r>
      <w:r w:rsidR="00CD4A89">
        <w:rPr>
          <w:rFonts w:ascii="Times New Roman" w:hAnsi="Times New Roman" w:cs="Times New Roman"/>
          <w:color w:val="000000" w:themeColor="text1"/>
          <w:lang w:val="en-GB"/>
        </w:rPr>
        <w:t xml:space="preserve">the importance of marriage in </w:t>
      </w:r>
      <w:r w:rsidR="00757ED4">
        <w:rPr>
          <w:rFonts w:ascii="Times New Roman" w:hAnsi="Times New Roman" w:cs="Times New Roman"/>
          <w:color w:val="000000" w:themeColor="text1"/>
          <w:lang w:val="en-GB"/>
        </w:rPr>
        <w:t>Lafayette’s</w:t>
      </w:r>
      <w:r w:rsidR="00CD4A89">
        <w:rPr>
          <w:rFonts w:ascii="Times New Roman" w:hAnsi="Times New Roman" w:cs="Times New Roman"/>
          <w:color w:val="000000" w:themeColor="text1"/>
          <w:lang w:val="en-GB"/>
        </w:rPr>
        <w:t xml:space="preserve"> work</w:t>
      </w:r>
      <w:r w:rsidR="00432355" w:rsidRPr="00F66220">
        <w:rPr>
          <w:rFonts w:ascii="Times New Roman" w:hAnsi="Times New Roman" w:cs="Times New Roman"/>
          <w:color w:val="000000" w:themeColor="text1"/>
          <w:lang w:val="en-GB"/>
        </w:rPr>
        <w:t xml:space="preserve">, at times </w:t>
      </w:r>
      <w:r w:rsidR="00D976E1" w:rsidRPr="00F66220">
        <w:rPr>
          <w:rFonts w:ascii="Times New Roman" w:hAnsi="Times New Roman" w:cs="Times New Roman"/>
          <w:color w:val="000000" w:themeColor="text1"/>
          <w:lang w:val="en-GB"/>
        </w:rPr>
        <w:t>a wider range of writers</w:t>
      </w:r>
      <w:r w:rsidR="00437C50" w:rsidRPr="00F66220">
        <w:rPr>
          <w:rFonts w:ascii="Times New Roman" w:hAnsi="Times New Roman" w:cs="Times New Roman"/>
          <w:color w:val="000000" w:themeColor="text1"/>
          <w:lang w:val="en-GB"/>
        </w:rPr>
        <w:t xml:space="preserve"> could have been included</w:t>
      </w:r>
      <w:r w:rsidR="008D5324" w:rsidRPr="00F66220">
        <w:rPr>
          <w:rFonts w:ascii="Times New Roman" w:hAnsi="Times New Roman" w:cs="Times New Roman"/>
          <w:color w:val="000000" w:themeColor="text1"/>
          <w:lang w:val="en-GB"/>
        </w:rPr>
        <w:t>,</w:t>
      </w:r>
      <w:r w:rsidR="0087091F" w:rsidRPr="00F66220">
        <w:rPr>
          <w:rFonts w:ascii="Times New Roman" w:hAnsi="Times New Roman" w:cs="Times New Roman"/>
          <w:color w:val="000000" w:themeColor="text1"/>
          <w:lang w:val="en-GB"/>
        </w:rPr>
        <w:t xml:space="preserve"> lest it seem that women writers are a single</w:t>
      </w:r>
      <w:r w:rsidR="005B6DBF">
        <w:rPr>
          <w:rFonts w:ascii="Times New Roman" w:hAnsi="Times New Roman" w:cs="Times New Roman"/>
          <w:color w:val="000000" w:themeColor="text1"/>
          <w:lang w:val="en-GB"/>
        </w:rPr>
        <w:t xml:space="preserve"> or essential</w:t>
      </w:r>
      <w:r w:rsidR="0087091F" w:rsidRPr="00F66220">
        <w:rPr>
          <w:rFonts w:ascii="Times New Roman" w:hAnsi="Times New Roman" w:cs="Times New Roman"/>
          <w:color w:val="000000" w:themeColor="text1"/>
          <w:lang w:val="en-GB"/>
        </w:rPr>
        <w:t xml:space="preserve"> entity</w:t>
      </w:r>
      <w:r w:rsidR="00F66220" w:rsidRPr="00F66220">
        <w:rPr>
          <w:rFonts w:ascii="Times New Roman" w:hAnsi="Times New Roman" w:cs="Times New Roman"/>
          <w:color w:val="000000" w:themeColor="text1"/>
          <w:lang w:val="en-GB"/>
        </w:rPr>
        <w:t>:</w:t>
      </w:r>
      <w:r w:rsidR="00D976E1" w:rsidRPr="00F66220">
        <w:rPr>
          <w:rFonts w:ascii="Times New Roman" w:hAnsi="Times New Roman" w:cs="Times New Roman"/>
          <w:color w:val="000000" w:themeColor="text1"/>
          <w:lang w:val="en-GB"/>
        </w:rPr>
        <w:t xml:space="preserve"> </w:t>
      </w:r>
      <w:r w:rsidR="00202E8B">
        <w:rPr>
          <w:rFonts w:ascii="Times New Roman" w:hAnsi="Times New Roman" w:cs="Times New Roman"/>
          <w:color w:val="000000" w:themeColor="text1"/>
          <w:lang w:val="en-GB"/>
        </w:rPr>
        <w:t>this might have included</w:t>
      </w:r>
      <w:r w:rsidR="00202E8B" w:rsidRPr="00F66220">
        <w:rPr>
          <w:rFonts w:ascii="Times New Roman" w:hAnsi="Times New Roman" w:cs="Times New Roman"/>
          <w:color w:val="000000" w:themeColor="text1"/>
          <w:lang w:val="en-GB"/>
        </w:rPr>
        <w:t xml:space="preserve"> </w:t>
      </w:r>
      <w:r w:rsidR="00D976E1" w:rsidRPr="00F66220">
        <w:rPr>
          <w:rFonts w:ascii="Times New Roman" w:hAnsi="Times New Roman" w:cs="Times New Roman"/>
          <w:color w:val="000000" w:themeColor="text1"/>
          <w:lang w:val="en-GB"/>
        </w:rPr>
        <w:t xml:space="preserve">other dramatists, </w:t>
      </w:r>
      <w:r w:rsidR="008D5324" w:rsidRPr="00F66220">
        <w:rPr>
          <w:rFonts w:ascii="Times New Roman" w:hAnsi="Times New Roman" w:cs="Times New Roman"/>
          <w:color w:val="000000" w:themeColor="text1"/>
          <w:lang w:val="en-GB"/>
        </w:rPr>
        <w:t>such as Molière’s own collaborator, Marie-Catherine Desja</w:t>
      </w:r>
      <w:r w:rsidR="0009323F">
        <w:rPr>
          <w:rFonts w:ascii="Times New Roman" w:hAnsi="Times New Roman" w:cs="Times New Roman"/>
          <w:color w:val="000000" w:themeColor="text1"/>
          <w:lang w:val="en-GB"/>
        </w:rPr>
        <w:t>r</w:t>
      </w:r>
      <w:r w:rsidR="00F66220">
        <w:rPr>
          <w:rFonts w:ascii="Times New Roman" w:hAnsi="Times New Roman" w:cs="Times New Roman"/>
          <w:color w:val="000000" w:themeColor="text1"/>
          <w:lang w:val="en-GB"/>
        </w:rPr>
        <w:t>d</w:t>
      </w:r>
      <w:r w:rsidR="008D5324" w:rsidRPr="00F66220">
        <w:rPr>
          <w:rFonts w:ascii="Times New Roman" w:hAnsi="Times New Roman" w:cs="Times New Roman"/>
          <w:color w:val="000000" w:themeColor="text1"/>
          <w:lang w:val="en-GB"/>
        </w:rPr>
        <w:t xml:space="preserve">ins (Madame de </w:t>
      </w:r>
      <w:r w:rsidR="00D976E1" w:rsidRPr="00F66220">
        <w:rPr>
          <w:rFonts w:ascii="Times New Roman" w:hAnsi="Times New Roman" w:cs="Times New Roman"/>
          <w:color w:val="000000" w:themeColor="text1"/>
          <w:lang w:val="en-GB"/>
        </w:rPr>
        <w:t>Villedieu</w:t>
      </w:r>
      <w:r w:rsidR="008D5324" w:rsidRPr="00F66220">
        <w:rPr>
          <w:rFonts w:ascii="Times New Roman" w:hAnsi="Times New Roman" w:cs="Times New Roman"/>
          <w:color w:val="000000" w:themeColor="text1"/>
          <w:lang w:val="en-GB"/>
        </w:rPr>
        <w:t xml:space="preserve">), </w:t>
      </w:r>
      <w:r w:rsidR="00757ED4">
        <w:rPr>
          <w:rFonts w:ascii="Times New Roman" w:hAnsi="Times New Roman" w:cs="Times New Roman"/>
          <w:color w:val="000000" w:themeColor="text1"/>
          <w:lang w:val="en-GB"/>
        </w:rPr>
        <w:t xml:space="preserve">who was </w:t>
      </w:r>
      <w:r w:rsidR="00D976E1" w:rsidRPr="00F66220">
        <w:rPr>
          <w:rFonts w:ascii="Times New Roman" w:hAnsi="Times New Roman" w:cs="Times New Roman"/>
          <w:color w:val="000000" w:themeColor="text1"/>
          <w:lang w:val="en-GB"/>
        </w:rPr>
        <w:t>so invested in rewriting history to focus on the question of love</w:t>
      </w:r>
      <w:r w:rsidR="008D5324" w:rsidRPr="00F66220">
        <w:rPr>
          <w:rFonts w:ascii="Times New Roman" w:hAnsi="Times New Roman" w:cs="Times New Roman"/>
          <w:color w:val="000000" w:themeColor="text1"/>
          <w:lang w:val="en-GB"/>
        </w:rPr>
        <w:t>, marriage</w:t>
      </w:r>
      <w:r w:rsidR="0009323F">
        <w:rPr>
          <w:rFonts w:ascii="Times New Roman" w:hAnsi="Times New Roman" w:cs="Times New Roman"/>
          <w:color w:val="000000" w:themeColor="text1"/>
          <w:lang w:val="en-GB"/>
        </w:rPr>
        <w:t>,</w:t>
      </w:r>
      <w:r w:rsidR="008D5324" w:rsidRPr="00F66220">
        <w:rPr>
          <w:rFonts w:ascii="Times New Roman" w:hAnsi="Times New Roman" w:cs="Times New Roman"/>
          <w:color w:val="000000" w:themeColor="text1"/>
          <w:lang w:val="en-GB"/>
        </w:rPr>
        <w:t xml:space="preserve"> and the untold stories of women</w:t>
      </w:r>
      <w:r w:rsidR="00E838F9" w:rsidRPr="00F66220">
        <w:rPr>
          <w:rFonts w:ascii="Times New Roman" w:hAnsi="Times New Roman" w:cs="Times New Roman"/>
          <w:color w:val="000000" w:themeColor="text1"/>
          <w:lang w:val="en-GB"/>
        </w:rPr>
        <w:t xml:space="preserve">. </w:t>
      </w:r>
      <w:r w:rsidR="00BF4AB6" w:rsidRPr="00F66220">
        <w:rPr>
          <w:rFonts w:ascii="Times New Roman" w:hAnsi="Times New Roman" w:cs="Times New Roman"/>
          <w:color w:val="000000" w:themeColor="text1"/>
          <w:lang w:val="en-GB"/>
        </w:rPr>
        <w:t>Madelein</w:t>
      </w:r>
      <w:r w:rsidR="00432355" w:rsidRPr="00F66220">
        <w:rPr>
          <w:rFonts w:ascii="Times New Roman" w:hAnsi="Times New Roman" w:cs="Times New Roman"/>
          <w:color w:val="000000" w:themeColor="text1"/>
          <w:lang w:val="en-GB"/>
        </w:rPr>
        <w:t xml:space="preserve">e </w:t>
      </w:r>
      <w:r w:rsidR="00BF4AB6" w:rsidRPr="00F66220">
        <w:rPr>
          <w:rFonts w:ascii="Times New Roman" w:hAnsi="Times New Roman" w:cs="Times New Roman"/>
          <w:color w:val="000000" w:themeColor="text1"/>
          <w:lang w:val="en-GB"/>
        </w:rPr>
        <w:t>de Scudéry</w:t>
      </w:r>
      <w:r w:rsidR="00F52B81" w:rsidRPr="00F66220">
        <w:rPr>
          <w:rFonts w:ascii="Times New Roman" w:hAnsi="Times New Roman" w:cs="Times New Roman"/>
          <w:color w:val="000000" w:themeColor="text1"/>
          <w:lang w:val="en-GB"/>
        </w:rPr>
        <w:t>, though mentioned,</w:t>
      </w:r>
      <w:r w:rsidR="00BF4AB6" w:rsidRPr="00F66220">
        <w:rPr>
          <w:rFonts w:ascii="Times New Roman" w:hAnsi="Times New Roman" w:cs="Times New Roman"/>
          <w:color w:val="000000" w:themeColor="text1"/>
          <w:lang w:val="en-GB"/>
        </w:rPr>
        <w:t xml:space="preserve"> </w:t>
      </w:r>
      <w:r w:rsidR="00432355" w:rsidRPr="00F66220">
        <w:rPr>
          <w:rFonts w:ascii="Times New Roman" w:hAnsi="Times New Roman" w:cs="Times New Roman"/>
          <w:color w:val="000000" w:themeColor="text1"/>
          <w:lang w:val="en-GB"/>
        </w:rPr>
        <w:t xml:space="preserve">might also have been </w:t>
      </w:r>
      <w:r w:rsidR="00437C50" w:rsidRPr="00F66220">
        <w:rPr>
          <w:rFonts w:ascii="Times New Roman" w:hAnsi="Times New Roman" w:cs="Times New Roman"/>
          <w:color w:val="000000" w:themeColor="text1"/>
          <w:lang w:val="en-GB"/>
        </w:rPr>
        <w:t xml:space="preserve">given </w:t>
      </w:r>
      <w:r w:rsidR="00F52B81" w:rsidRPr="00F66220">
        <w:rPr>
          <w:rFonts w:ascii="Times New Roman" w:hAnsi="Times New Roman" w:cs="Times New Roman"/>
          <w:color w:val="000000" w:themeColor="text1"/>
          <w:lang w:val="en-GB"/>
        </w:rPr>
        <w:t>a much more prominent role as a key intertext</w:t>
      </w:r>
      <w:r w:rsidR="00E838F9" w:rsidRPr="00F66220">
        <w:rPr>
          <w:rFonts w:ascii="Times New Roman" w:hAnsi="Times New Roman" w:cs="Times New Roman"/>
          <w:color w:val="000000" w:themeColor="text1"/>
          <w:lang w:val="en-GB"/>
        </w:rPr>
        <w:t xml:space="preserve"> with her work discussed in </w:t>
      </w:r>
      <w:r w:rsidR="00F453E5" w:rsidRPr="00F66220">
        <w:rPr>
          <w:rFonts w:ascii="Times New Roman" w:hAnsi="Times New Roman" w:cs="Times New Roman"/>
          <w:color w:val="000000" w:themeColor="text1"/>
          <w:lang w:val="en-GB"/>
        </w:rPr>
        <w:t>textual</w:t>
      </w:r>
      <w:r w:rsidR="00E838F9" w:rsidRPr="00F66220">
        <w:rPr>
          <w:rFonts w:ascii="Times New Roman" w:hAnsi="Times New Roman" w:cs="Times New Roman"/>
          <w:color w:val="000000" w:themeColor="text1"/>
          <w:lang w:val="en-GB"/>
        </w:rPr>
        <w:t xml:space="preserve"> detail</w:t>
      </w:r>
      <w:r w:rsidR="00432355" w:rsidRPr="00F66220">
        <w:rPr>
          <w:rFonts w:ascii="Times New Roman" w:hAnsi="Times New Roman" w:cs="Times New Roman"/>
          <w:color w:val="000000" w:themeColor="text1"/>
          <w:lang w:val="en-GB"/>
        </w:rPr>
        <w:t xml:space="preserve">. </w:t>
      </w:r>
      <w:r w:rsidR="00F52B81" w:rsidRPr="00F66220">
        <w:rPr>
          <w:rFonts w:ascii="Times New Roman" w:hAnsi="Times New Roman" w:cs="Times New Roman"/>
          <w:color w:val="000000" w:themeColor="text1"/>
          <w:lang w:val="en-GB"/>
        </w:rPr>
        <w:t>A</w:t>
      </w:r>
      <w:r w:rsidR="00432355" w:rsidRPr="00F66220">
        <w:rPr>
          <w:rFonts w:ascii="Times New Roman" w:hAnsi="Times New Roman" w:cs="Times New Roman"/>
          <w:color w:val="000000" w:themeColor="text1"/>
          <w:lang w:val="en-GB"/>
        </w:rPr>
        <w:t>lthough Lyons direct</w:t>
      </w:r>
      <w:r w:rsidR="00B939ED" w:rsidRPr="00F66220">
        <w:rPr>
          <w:rFonts w:ascii="Times New Roman" w:hAnsi="Times New Roman" w:cs="Times New Roman"/>
          <w:color w:val="000000" w:themeColor="text1"/>
          <w:lang w:val="en-GB"/>
        </w:rPr>
        <w:t>s</w:t>
      </w:r>
      <w:r w:rsidR="00432355" w:rsidRPr="00F66220">
        <w:rPr>
          <w:rFonts w:ascii="Times New Roman" w:hAnsi="Times New Roman" w:cs="Times New Roman"/>
          <w:color w:val="000000" w:themeColor="text1"/>
          <w:lang w:val="en-GB"/>
        </w:rPr>
        <w:t xml:space="preserve"> attention away from the social critique of </w:t>
      </w:r>
      <w:r w:rsidR="00A40890" w:rsidRPr="00F66220">
        <w:rPr>
          <w:rFonts w:ascii="Times New Roman" w:hAnsi="Times New Roman" w:cs="Times New Roman"/>
          <w:color w:val="000000" w:themeColor="text1"/>
          <w:lang w:val="en-GB"/>
        </w:rPr>
        <w:t>the pedant</w:t>
      </w:r>
      <w:r w:rsidR="00432355" w:rsidRPr="00F66220">
        <w:rPr>
          <w:rFonts w:ascii="Times New Roman" w:hAnsi="Times New Roman" w:cs="Times New Roman"/>
          <w:color w:val="000000" w:themeColor="text1"/>
          <w:lang w:val="en-GB"/>
        </w:rPr>
        <w:t xml:space="preserve"> in</w:t>
      </w:r>
      <w:r w:rsidR="00432355" w:rsidRPr="00F66220">
        <w:rPr>
          <w:rFonts w:ascii="Times New Roman" w:hAnsi="Times New Roman" w:cs="Times New Roman"/>
          <w:color w:val="000000" w:themeColor="text1"/>
        </w:rPr>
        <w:t xml:space="preserve"> the chapter on </w:t>
      </w:r>
      <w:r w:rsidR="00432355" w:rsidRPr="00F66220">
        <w:rPr>
          <w:rFonts w:ascii="Times New Roman" w:hAnsi="Times New Roman" w:cs="Times New Roman"/>
          <w:i/>
          <w:iCs/>
          <w:color w:val="000000" w:themeColor="text1"/>
          <w:lang w:val="en-GB"/>
        </w:rPr>
        <w:t>L</w:t>
      </w:r>
      <w:r w:rsidR="00432355" w:rsidRPr="00F66220">
        <w:rPr>
          <w:rFonts w:ascii="Times New Roman" w:hAnsi="Times New Roman" w:cs="Times New Roman"/>
          <w:i/>
          <w:iCs/>
          <w:color w:val="000000" w:themeColor="text1"/>
        </w:rPr>
        <w:t>es F</w:t>
      </w:r>
      <w:r w:rsidR="00432355" w:rsidRPr="00F66220">
        <w:rPr>
          <w:rFonts w:ascii="Times New Roman" w:hAnsi="Times New Roman" w:cs="Times New Roman"/>
          <w:i/>
          <w:iCs/>
          <w:color w:val="000000" w:themeColor="text1"/>
          <w:lang w:val="en-GB"/>
        </w:rPr>
        <w:t xml:space="preserve">emmes </w:t>
      </w:r>
      <w:r w:rsidR="009F7600">
        <w:rPr>
          <w:rFonts w:ascii="Times New Roman" w:hAnsi="Times New Roman" w:cs="Times New Roman"/>
          <w:i/>
          <w:iCs/>
          <w:color w:val="000000" w:themeColor="text1"/>
        </w:rPr>
        <w:t>s</w:t>
      </w:r>
      <w:r w:rsidR="00432355" w:rsidRPr="00F66220">
        <w:rPr>
          <w:rFonts w:ascii="Times New Roman" w:hAnsi="Times New Roman" w:cs="Times New Roman"/>
          <w:i/>
          <w:iCs/>
          <w:color w:val="000000" w:themeColor="text1"/>
          <w:lang w:val="en-GB"/>
        </w:rPr>
        <w:t>avantes</w:t>
      </w:r>
      <w:r w:rsidR="00432355" w:rsidRPr="00F66220">
        <w:rPr>
          <w:rFonts w:ascii="Times New Roman" w:hAnsi="Times New Roman" w:cs="Times New Roman"/>
          <w:color w:val="000000" w:themeColor="text1"/>
          <w:lang w:val="en-GB"/>
        </w:rPr>
        <w:t>, Scudéry’s own</w:t>
      </w:r>
      <w:r w:rsidR="00F66220">
        <w:rPr>
          <w:rFonts w:ascii="Times New Roman" w:hAnsi="Times New Roman" w:cs="Times New Roman"/>
          <w:color w:val="000000" w:themeColor="text1"/>
          <w:lang w:val="en-GB"/>
        </w:rPr>
        <w:t>—</w:t>
      </w:r>
      <w:r w:rsidR="00432355" w:rsidRPr="00F66220">
        <w:rPr>
          <w:rFonts w:ascii="Times New Roman" w:hAnsi="Times New Roman" w:cs="Times New Roman"/>
          <w:color w:val="000000" w:themeColor="text1"/>
          <w:lang w:val="en-GB"/>
        </w:rPr>
        <w:t>hug</w:t>
      </w:r>
      <w:r w:rsidR="002B3208" w:rsidRPr="00F66220">
        <w:rPr>
          <w:rFonts w:ascii="Times New Roman" w:hAnsi="Times New Roman" w:cs="Times New Roman"/>
          <w:color w:val="000000" w:themeColor="text1"/>
          <w:lang w:val="en-GB"/>
        </w:rPr>
        <w:t>e</w:t>
      </w:r>
      <w:r w:rsidR="00432355" w:rsidRPr="00F66220">
        <w:rPr>
          <w:rFonts w:ascii="Times New Roman" w:hAnsi="Times New Roman" w:cs="Times New Roman"/>
          <w:color w:val="000000" w:themeColor="text1"/>
          <w:lang w:val="en-GB"/>
        </w:rPr>
        <w:t>ly influential</w:t>
      </w:r>
      <w:r w:rsidR="00F66220">
        <w:rPr>
          <w:rFonts w:ascii="Times New Roman" w:hAnsi="Times New Roman" w:cs="Times New Roman"/>
          <w:color w:val="000000" w:themeColor="text1"/>
          <w:lang w:val="en-GB"/>
        </w:rPr>
        <w:t>—</w:t>
      </w:r>
      <w:r w:rsidR="00432355" w:rsidRPr="00F66220">
        <w:rPr>
          <w:rFonts w:ascii="Times New Roman" w:hAnsi="Times New Roman" w:cs="Times New Roman"/>
          <w:color w:val="000000" w:themeColor="text1"/>
          <w:lang w:val="en-GB"/>
        </w:rPr>
        <w:t xml:space="preserve">satire of the </w:t>
      </w:r>
      <w:r w:rsidR="009F7600">
        <w:rPr>
          <w:rFonts w:ascii="Times New Roman" w:hAnsi="Times New Roman" w:cs="Times New Roman"/>
          <w:color w:val="000000" w:themeColor="text1"/>
          <w:lang w:val="en-GB"/>
        </w:rPr>
        <w:t>“</w:t>
      </w:r>
      <w:r w:rsidR="00432355" w:rsidRPr="00F66220">
        <w:rPr>
          <w:rFonts w:ascii="Times New Roman" w:hAnsi="Times New Roman" w:cs="Times New Roman"/>
          <w:color w:val="000000" w:themeColor="text1"/>
          <w:lang w:val="en-GB"/>
        </w:rPr>
        <w:t xml:space="preserve">femme </w:t>
      </w:r>
      <w:r w:rsidR="009F7600">
        <w:rPr>
          <w:rFonts w:ascii="Times New Roman" w:hAnsi="Times New Roman" w:cs="Times New Roman"/>
          <w:color w:val="000000" w:themeColor="text1"/>
          <w:lang w:val="en-GB"/>
        </w:rPr>
        <w:t>savant</w:t>
      </w:r>
      <w:r w:rsidR="00C13064" w:rsidRPr="00DA520F">
        <w:rPr>
          <w:rFonts w:ascii="Times New Roman" w:hAnsi="Times New Roman" w:cs="Times New Roman"/>
          <w:color w:val="000000" w:themeColor="text1"/>
          <w:lang w:val="en-GB"/>
        </w:rPr>
        <w:t>e</w:t>
      </w:r>
      <w:r w:rsidR="009F7600">
        <w:rPr>
          <w:rFonts w:ascii="Times New Roman" w:hAnsi="Times New Roman" w:cs="Times New Roman"/>
          <w:color w:val="000000" w:themeColor="text1"/>
          <w:lang w:val="en-GB"/>
        </w:rPr>
        <w:t>”</w:t>
      </w:r>
      <w:r w:rsidR="00432355" w:rsidRPr="00F66220">
        <w:rPr>
          <w:rFonts w:ascii="Times New Roman" w:hAnsi="Times New Roman" w:cs="Times New Roman"/>
          <w:color w:val="000000" w:themeColor="text1"/>
          <w:lang w:val="en-GB"/>
        </w:rPr>
        <w:t xml:space="preserve"> in the </w:t>
      </w:r>
      <w:r w:rsidR="00202E8B">
        <w:rPr>
          <w:rFonts w:ascii="Times New Roman" w:hAnsi="Times New Roman" w:cs="Times New Roman"/>
          <w:color w:val="000000" w:themeColor="text1"/>
          <w:lang w:val="en-GB"/>
        </w:rPr>
        <w:t>character</w:t>
      </w:r>
      <w:r w:rsidR="00202E8B" w:rsidRPr="00F66220">
        <w:rPr>
          <w:rFonts w:ascii="Times New Roman" w:hAnsi="Times New Roman" w:cs="Times New Roman"/>
          <w:color w:val="000000" w:themeColor="text1"/>
          <w:lang w:val="en-GB"/>
        </w:rPr>
        <w:t xml:space="preserve"> </w:t>
      </w:r>
      <w:r w:rsidR="00432355" w:rsidRPr="00F66220">
        <w:rPr>
          <w:rFonts w:ascii="Times New Roman" w:hAnsi="Times New Roman" w:cs="Times New Roman"/>
          <w:color w:val="000000" w:themeColor="text1"/>
          <w:lang w:val="en-GB"/>
        </w:rPr>
        <w:t xml:space="preserve">of Damophile </w:t>
      </w:r>
      <w:r w:rsidR="00432355" w:rsidRPr="00861163">
        <w:rPr>
          <w:rFonts w:ascii="Times New Roman" w:hAnsi="Times New Roman" w:cs="Times New Roman"/>
          <w:color w:val="000000" w:themeColor="text1"/>
          <w:lang w:val="en-GB"/>
        </w:rPr>
        <w:t xml:space="preserve">in her </w:t>
      </w:r>
      <w:r w:rsidR="00861163" w:rsidRPr="00861163">
        <w:rPr>
          <w:rFonts w:ascii="Times New Roman" w:hAnsi="Times New Roman" w:cs="Times New Roman"/>
          <w:color w:val="000000" w:themeColor="text1"/>
          <w:lang w:val="en-GB"/>
        </w:rPr>
        <w:t>1649–53</w:t>
      </w:r>
      <w:r w:rsidR="00432355" w:rsidRPr="00861163">
        <w:rPr>
          <w:rFonts w:ascii="Times New Roman" w:hAnsi="Times New Roman" w:cs="Times New Roman"/>
          <w:color w:val="000000" w:themeColor="text1"/>
          <w:lang w:val="en-GB"/>
        </w:rPr>
        <w:t xml:space="preserve"> </w:t>
      </w:r>
      <w:r w:rsidR="00202E8B">
        <w:rPr>
          <w:rFonts w:ascii="Times New Roman" w:hAnsi="Times New Roman" w:cs="Times New Roman"/>
          <w:color w:val="000000" w:themeColor="text1"/>
          <w:lang w:val="en-GB"/>
        </w:rPr>
        <w:t xml:space="preserve">novel </w:t>
      </w:r>
      <w:r w:rsidR="00432355" w:rsidRPr="00861163">
        <w:rPr>
          <w:rFonts w:ascii="Times New Roman" w:hAnsi="Times New Roman" w:cs="Times New Roman"/>
          <w:i/>
          <w:iCs/>
          <w:color w:val="000000" w:themeColor="text1"/>
          <w:lang w:val="en-GB"/>
        </w:rPr>
        <w:t>Artamène</w:t>
      </w:r>
      <w:r w:rsidR="00F14185" w:rsidRPr="00861163">
        <w:rPr>
          <w:rFonts w:ascii="Times New Roman" w:hAnsi="Times New Roman" w:cs="Times New Roman"/>
          <w:i/>
          <w:iCs/>
          <w:color w:val="000000" w:themeColor="text1"/>
          <w:lang w:val="en-GB"/>
        </w:rPr>
        <w:t xml:space="preserve"> ou le Grand Cyrus</w:t>
      </w:r>
      <w:r w:rsidR="00F14185">
        <w:rPr>
          <w:rFonts w:ascii="Times New Roman" w:hAnsi="Times New Roman" w:cs="Times New Roman"/>
          <w:color w:val="000000" w:themeColor="text1"/>
          <w:lang w:val="en-GB"/>
        </w:rPr>
        <w:t xml:space="preserve"> </w:t>
      </w:r>
      <w:r w:rsidR="00F66220" w:rsidRPr="00F66220">
        <w:rPr>
          <w:rFonts w:ascii="Times New Roman" w:hAnsi="Times New Roman" w:cs="Times New Roman"/>
          <w:color w:val="000000" w:themeColor="text1"/>
          <w:lang w:val="en-GB"/>
        </w:rPr>
        <w:t>is a key</w:t>
      </w:r>
      <w:r w:rsidR="00432355" w:rsidRPr="00F66220">
        <w:rPr>
          <w:rFonts w:ascii="Times New Roman" w:hAnsi="Times New Roman" w:cs="Times New Roman"/>
          <w:color w:val="000000" w:themeColor="text1"/>
          <w:lang w:val="en-GB"/>
        </w:rPr>
        <w:t xml:space="preserve"> point of reference. And relatedly, in this portrait, as across her work, Scudéry emerges as a </w:t>
      </w:r>
      <w:r w:rsidR="00F66220" w:rsidRPr="00F66220">
        <w:rPr>
          <w:rFonts w:ascii="Times New Roman" w:hAnsi="Times New Roman" w:cs="Times New Roman"/>
          <w:color w:val="000000" w:themeColor="text1"/>
          <w:lang w:val="en-GB"/>
        </w:rPr>
        <w:t>significant</w:t>
      </w:r>
      <w:r w:rsidR="00432355" w:rsidRPr="00F66220">
        <w:rPr>
          <w:rFonts w:ascii="Times New Roman" w:hAnsi="Times New Roman" w:cs="Times New Roman"/>
          <w:color w:val="000000" w:themeColor="text1"/>
          <w:lang w:val="en-GB"/>
        </w:rPr>
        <w:t xml:space="preserve"> figure for theorising (and policing) women’s </w:t>
      </w:r>
      <w:r w:rsidR="00E838F9" w:rsidRPr="00F66220">
        <w:rPr>
          <w:rFonts w:ascii="Times New Roman" w:hAnsi="Times New Roman" w:cs="Times New Roman"/>
          <w:color w:val="000000" w:themeColor="text1"/>
          <w:lang w:val="en-GB"/>
        </w:rPr>
        <w:t>language in public</w:t>
      </w:r>
      <w:r w:rsidR="00432355" w:rsidRPr="00F66220">
        <w:rPr>
          <w:rFonts w:ascii="Times New Roman" w:hAnsi="Times New Roman" w:cs="Times New Roman"/>
          <w:color w:val="000000" w:themeColor="text1"/>
          <w:lang w:val="en-GB"/>
        </w:rPr>
        <w:t xml:space="preserve">, as well as </w:t>
      </w:r>
      <w:r w:rsidR="002B3208" w:rsidRPr="00F66220">
        <w:rPr>
          <w:rFonts w:ascii="Times New Roman" w:hAnsi="Times New Roman" w:cs="Times New Roman"/>
          <w:color w:val="000000" w:themeColor="text1"/>
          <w:lang w:val="en-GB"/>
        </w:rPr>
        <w:t>elaborating</w:t>
      </w:r>
      <w:r w:rsidR="00432355" w:rsidRPr="00F66220">
        <w:rPr>
          <w:rFonts w:ascii="Times New Roman" w:hAnsi="Times New Roman" w:cs="Times New Roman"/>
          <w:color w:val="000000" w:themeColor="text1"/>
          <w:lang w:val="en-GB"/>
        </w:rPr>
        <w:t xml:space="preserve"> a sort of humour, a gentle satire or </w:t>
      </w:r>
      <w:r w:rsidR="00514FC5">
        <w:rPr>
          <w:rFonts w:ascii="Times New Roman" w:hAnsi="Times New Roman" w:cs="Times New Roman"/>
          <w:color w:val="000000" w:themeColor="text1"/>
          <w:lang w:val="en-GB"/>
        </w:rPr>
        <w:t>“</w:t>
      </w:r>
      <w:r w:rsidR="00432355" w:rsidRPr="00F66220">
        <w:rPr>
          <w:rFonts w:ascii="Times New Roman" w:hAnsi="Times New Roman" w:cs="Times New Roman"/>
          <w:color w:val="000000" w:themeColor="text1"/>
          <w:lang w:val="en-GB"/>
        </w:rPr>
        <w:t>raillerie</w:t>
      </w:r>
      <w:r w:rsidR="00514FC5">
        <w:rPr>
          <w:rFonts w:ascii="Times New Roman" w:hAnsi="Times New Roman" w:cs="Times New Roman"/>
          <w:color w:val="000000" w:themeColor="text1"/>
          <w:lang w:val="en-GB"/>
        </w:rPr>
        <w:t>”</w:t>
      </w:r>
      <w:r w:rsidR="00432355" w:rsidRPr="00F66220">
        <w:rPr>
          <w:rFonts w:ascii="Times New Roman" w:hAnsi="Times New Roman" w:cs="Times New Roman"/>
          <w:color w:val="000000" w:themeColor="text1"/>
          <w:lang w:val="en-GB"/>
        </w:rPr>
        <w:t xml:space="preserve"> suitable for women. </w:t>
      </w:r>
      <w:r w:rsidR="00202E8B">
        <w:rPr>
          <w:rFonts w:ascii="Times New Roman" w:hAnsi="Times New Roman" w:cs="Times New Roman"/>
          <w:color w:val="000000" w:themeColor="text1"/>
          <w:lang w:val="en-GB"/>
        </w:rPr>
        <w:t>I</w:t>
      </w:r>
      <w:r w:rsidR="00432355" w:rsidRPr="00F66220">
        <w:rPr>
          <w:rFonts w:ascii="Times New Roman" w:hAnsi="Times New Roman" w:cs="Times New Roman"/>
          <w:color w:val="000000" w:themeColor="text1"/>
          <w:lang w:val="en-GB"/>
        </w:rPr>
        <w:t>t might have shifted the focus too far from Molière’s play</w:t>
      </w:r>
      <w:r w:rsidR="006A2C8F" w:rsidRPr="00F66220">
        <w:rPr>
          <w:rFonts w:ascii="Times New Roman" w:hAnsi="Times New Roman" w:cs="Times New Roman"/>
          <w:color w:val="000000" w:themeColor="text1"/>
          <w:lang w:val="en-GB"/>
        </w:rPr>
        <w:t>s</w:t>
      </w:r>
      <w:r w:rsidR="00A40890" w:rsidRPr="00F66220">
        <w:rPr>
          <w:rFonts w:ascii="Times New Roman" w:hAnsi="Times New Roman" w:cs="Times New Roman"/>
          <w:color w:val="000000" w:themeColor="text1"/>
          <w:lang w:val="en-GB"/>
        </w:rPr>
        <w:t xml:space="preserve"> to</w:t>
      </w:r>
      <w:r w:rsidR="00202E8B">
        <w:rPr>
          <w:rFonts w:ascii="Times New Roman" w:hAnsi="Times New Roman" w:cs="Times New Roman"/>
          <w:color w:val="000000" w:themeColor="text1"/>
          <w:lang w:val="en-GB"/>
        </w:rPr>
        <w:t xml:space="preserve"> engage with questions of w</w:t>
      </w:r>
      <w:r w:rsidR="00202E8B" w:rsidRPr="00F66220">
        <w:rPr>
          <w:rFonts w:ascii="Times New Roman" w:hAnsi="Times New Roman" w:cs="Times New Roman"/>
          <w:color w:val="000000" w:themeColor="text1"/>
        </w:rPr>
        <w:t>omen</w:t>
      </w:r>
      <w:r w:rsidR="00202E8B" w:rsidRPr="00F66220">
        <w:rPr>
          <w:rFonts w:ascii="Times New Roman" w:hAnsi="Times New Roman" w:cs="Times New Roman"/>
          <w:color w:val="000000" w:themeColor="text1"/>
          <w:lang w:val="en-GB"/>
        </w:rPr>
        <w:t xml:space="preserve">’s speech </w:t>
      </w:r>
      <w:r w:rsidR="00202E8B">
        <w:rPr>
          <w:rFonts w:ascii="Times New Roman" w:hAnsi="Times New Roman" w:cs="Times New Roman"/>
          <w:color w:val="000000" w:themeColor="text1"/>
          <w:lang w:val="en-GB"/>
        </w:rPr>
        <w:t>so prominent in</w:t>
      </w:r>
      <w:r w:rsidR="00202E8B" w:rsidRPr="00F66220">
        <w:rPr>
          <w:rFonts w:ascii="Times New Roman" w:hAnsi="Times New Roman" w:cs="Times New Roman"/>
          <w:color w:val="000000" w:themeColor="text1"/>
          <w:lang w:val="en-GB"/>
        </w:rPr>
        <w:t xml:space="preserve"> the context of </w:t>
      </w:r>
      <w:r w:rsidR="00233DB9">
        <w:rPr>
          <w:rFonts w:ascii="Times New Roman" w:hAnsi="Times New Roman" w:cs="Times New Roman"/>
          <w:color w:val="000000" w:themeColor="text1"/>
          <w:lang w:val="en-GB"/>
        </w:rPr>
        <w:t xml:space="preserve">the </w:t>
      </w:r>
      <w:r w:rsidR="00202E8B" w:rsidRPr="009E5D3F">
        <w:rPr>
          <w:rFonts w:ascii="Times New Roman" w:hAnsi="Times New Roman" w:cs="Times New Roman"/>
          <w:color w:val="000000" w:themeColor="text1"/>
          <w:lang w:val="en-GB"/>
        </w:rPr>
        <w:t>language reform</w:t>
      </w:r>
      <w:r w:rsidR="00233DB9">
        <w:rPr>
          <w:rFonts w:ascii="Times New Roman" w:hAnsi="Times New Roman" w:cs="Times New Roman"/>
          <w:color w:val="000000" w:themeColor="text1"/>
          <w:lang w:val="en-GB"/>
        </w:rPr>
        <w:t xml:space="preserve"> of this period</w:t>
      </w:r>
      <w:r w:rsidR="00F52B81" w:rsidRPr="00F66220">
        <w:rPr>
          <w:rFonts w:ascii="Times New Roman" w:hAnsi="Times New Roman" w:cs="Times New Roman"/>
          <w:color w:val="000000" w:themeColor="text1"/>
          <w:lang w:val="en-GB"/>
        </w:rPr>
        <w:t>;</w:t>
      </w:r>
      <w:r w:rsidR="00A40890" w:rsidRPr="00F66220">
        <w:rPr>
          <w:rFonts w:ascii="Times New Roman" w:hAnsi="Times New Roman" w:cs="Times New Roman"/>
          <w:color w:val="000000" w:themeColor="text1"/>
          <w:lang w:val="en-GB"/>
        </w:rPr>
        <w:t xml:space="preserve"> </w:t>
      </w:r>
      <w:r w:rsidR="00B939ED" w:rsidRPr="00F66220">
        <w:rPr>
          <w:rFonts w:ascii="Times New Roman" w:hAnsi="Times New Roman" w:cs="Times New Roman"/>
          <w:color w:val="000000" w:themeColor="text1"/>
          <w:lang w:val="en-GB"/>
        </w:rPr>
        <w:t xml:space="preserve">however, </w:t>
      </w:r>
      <w:r w:rsidR="000E3FC7" w:rsidRPr="00F66220">
        <w:rPr>
          <w:rFonts w:ascii="Times New Roman" w:hAnsi="Times New Roman" w:cs="Times New Roman"/>
          <w:color w:val="000000" w:themeColor="text1"/>
        </w:rPr>
        <w:t>a little more consideration</w:t>
      </w:r>
      <w:r w:rsidR="00A40890" w:rsidRPr="00F66220">
        <w:rPr>
          <w:rFonts w:ascii="Times New Roman" w:hAnsi="Times New Roman" w:cs="Times New Roman"/>
          <w:color w:val="000000" w:themeColor="text1"/>
          <w:lang w:val="en-GB"/>
        </w:rPr>
        <w:t xml:space="preserve"> of </w:t>
      </w:r>
      <w:r w:rsidR="002B3208" w:rsidRPr="00F66220">
        <w:rPr>
          <w:rFonts w:ascii="Times New Roman" w:hAnsi="Times New Roman" w:cs="Times New Roman"/>
          <w:color w:val="000000" w:themeColor="text1"/>
          <w:lang w:val="en-GB"/>
        </w:rPr>
        <w:t xml:space="preserve">some seventeenth-century writers’ </w:t>
      </w:r>
      <w:r w:rsidR="00AD0F7A" w:rsidRPr="00F66220">
        <w:rPr>
          <w:rFonts w:ascii="Times New Roman" w:hAnsi="Times New Roman" w:cs="Times New Roman"/>
          <w:color w:val="000000" w:themeColor="text1"/>
          <w:lang w:val="en-GB"/>
        </w:rPr>
        <w:lastRenderedPageBreak/>
        <w:t>views</w:t>
      </w:r>
      <w:r w:rsidR="002B3208" w:rsidRPr="00F66220">
        <w:rPr>
          <w:rFonts w:ascii="Times New Roman" w:hAnsi="Times New Roman" w:cs="Times New Roman"/>
          <w:color w:val="000000" w:themeColor="text1"/>
          <w:lang w:val="en-GB"/>
        </w:rPr>
        <w:t xml:space="preserve"> o</w:t>
      </w:r>
      <w:r w:rsidR="00F66220">
        <w:rPr>
          <w:rFonts w:ascii="Times New Roman" w:hAnsi="Times New Roman" w:cs="Times New Roman"/>
          <w:color w:val="000000" w:themeColor="text1"/>
          <w:lang w:val="en-GB"/>
        </w:rPr>
        <w:t>f</w:t>
      </w:r>
      <w:r w:rsidR="002B3208" w:rsidRPr="00F66220">
        <w:rPr>
          <w:rFonts w:ascii="Times New Roman" w:hAnsi="Times New Roman" w:cs="Times New Roman"/>
          <w:color w:val="000000" w:themeColor="text1"/>
          <w:lang w:val="en-GB"/>
        </w:rPr>
        <w:t xml:space="preserve"> women’s language</w:t>
      </w:r>
      <w:r w:rsidR="00F52B81" w:rsidRPr="00F66220">
        <w:rPr>
          <w:rFonts w:ascii="Times New Roman" w:hAnsi="Times New Roman" w:cs="Times New Roman"/>
          <w:color w:val="000000" w:themeColor="text1"/>
          <w:lang w:val="en-GB"/>
        </w:rPr>
        <w:t>,</w:t>
      </w:r>
      <w:r w:rsidR="00E838F9" w:rsidRPr="00F66220">
        <w:rPr>
          <w:rFonts w:ascii="Times New Roman" w:hAnsi="Times New Roman" w:cs="Times New Roman"/>
          <w:color w:val="000000" w:themeColor="text1"/>
          <w:lang w:val="en-GB"/>
        </w:rPr>
        <w:t xml:space="preserve"> and</w:t>
      </w:r>
      <w:r w:rsidR="00F52B81" w:rsidRPr="00F66220">
        <w:rPr>
          <w:rFonts w:ascii="Times New Roman" w:hAnsi="Times New Roman" w:cs="Times New Roman"/>
          <w:color w:val="000000" w:themeColor="text1"/>
          <w:lang w:val="en-GB"/>
        </w:rPr>
        <w:t xml:space="preserve"> the </w:t>
      </w:r>
      <w:r w:rsidR="00202E8B">
        <w:rPr>
          <w:rFonts w:ascii="Times New Roman" w:hAnsi="Times New Roman" w:cs="Times New Roman"/>
          <w:color w:val="000000" w:themeColor="text1"/>
          <w:lang w:val="en-GB"/>
        </w:rPr>
        <w:t xml:space="preserve">gendering of </w:t>
      </w:r>
      <w:r w:rsidR="00540CC9">
        <w:rPr>
          <w:rFonts w:ascii="Times New Roman" w:hAnsi="Times New Roman" w:cs="Times New Roman"/>
          <w:color w:val="000000" w:themeColor="text1"/>
          <w:lang w:val="en-GB"/>
        </w:rPr>
        <w:t>polite discourse</w:t>
      </w:r>
      <w:r w:rsidR="00202E8B">
        <w:rPr>
          <w:rFonts w:ascii="Times New Roman" w:hAnsi="Times New Roman" w:cs="Times New Roman"/>
          <w:color w:val="000000" w:themeColor="text1"/>
          <w:lang w:val="en-GB"/>
        </w:rPr>
        <w:t xml:space="preserve"> </w:t>
      </w:r>
      <w:r w:rsidR="00540CC9">
        <w:rPr>
          <w:rFonts w:ascii="Times New Roman" w:hAnsi="Times New Roman" w:cs="Times New Roman"/>
          <w:color w:val="000000" w:themeColor="text1"/>
          <w:lang w:val="en-GB"/>
        </w:rPr>
        <w:t xml:space="preserve">(that proved both enabling and restrictive for women) </w:t>
      </w:r>
      <w:r w:rsidR="00B939ED" w:rsidRPr="00F66220">
        <w:rPr>
          <w:rFonts w:ascii="Times New Roman" w:hAnsi="Times New Roman" w:cs="Times New Roman"/>
          <w:color w:val="000000" w:themeColor="text1"/>
          <w:lang w:val="en-GB"/>
        </w:rPr>
        <w:t>might have enriched the discussion of</w:t>
      </w:r>
      <w:r w:rsidR="000E3FC7" w:rsidRPr="00F66220">
        <w:rPr>
          <w:rFonts w:ascii="Times New Roman" w:hAnsi="Times New Roman" w:cs="Times New Roman"/>
          <w:color w:val="000000" w:themeColor="text1"/>
        </w:rPr>
        <w:t xml:space="preserve"> </w:t>
      </w:r>
      <w:r w:rsidR="00B939ED" w:rsidRPr="00F66220">
        <w:rPr>
          <w:rFonts w:ascii="Times New Roman" w:hAnsi="Times New Roman" w:cs="Times New Roman"/>
          <w:color w:val="000000" w:themeColor="text1"/>
          <w:lang w:val="en-GB"/>
        </w:rPr>
        <w:t>M</w:t>
      </w:r>
      <w:r w:rsidR="000E3FC7" w:rsidRPr="00F66220">
        <w:rPr>
          <w:rFonts w:ascii="Times New Roman" w:hAnsi="Times New Roman" w:cs="Times New Roman"/>
          <w:color w:val="000000" w:themeColor="text1"/>
        </w:rPr>
        <w:t>ol</w:t>
      </w:r>
      <w:r w:rsidR="00B939ED" w:rsidRPr="00F66220">
        <w:rPr>
          <w:rFonts w:ascii="Times New Roman" w:hAnsi="Times New Roman" w:cs="Times New Roman"/>
          <w:color w:val="000000" w:themeColor="text1"/>
          <w:lang w:val="en-GB"/>
        </w:rPr>
        <w:t>ière</w:t>
      </w:r>
      <w:r w:rsidR="00202E8B">
        <w:rPr>
          <w:rFonts w:ascii="Times New Roman" w:hAnsi="Times New Roman" w:cs="Times New Roman"/>
          <w:color w:val="000000" w:themeColor="text1"/>
          <w:lang w:val="en-GB"/>
        </w:rPr>
        <w:t xml:space="preserve">’s engagement </w:t>
      </w:r>
      <w:r w:rsidR="000E3FC7" w:rsidRPr="00F66220">
        <w:rPr>
          <w:rFonts w:ascii="Times New Roman" w:hAnsi="Times New Roman" w:cs="Times New Roman"/>
          <w:color w:val="000000" w:themeColor="text1"/>
        </w:rPr>
        <w:t>with contemporary debates</w:t>
      </w:r>
      <w:r w:rsidRPr="00F66220">
        <w:rPr>
          <w:rFonts w:ascii="Times New Roman" w:hAnsi="Times New Roman" w:cs="Times New Roman"/>
          <w:color w:val="000000" w:themeColor="text1"/>
          <w:lang w:val="en-GB"/>
        </w:rPr>
        <w:t>. The</w:t>
      </w:r>
      <w:r w:rsidR="00F52B81" w:rsidRPr="00F66220">
        <w:rPr>
          <w:rFonts w:ascii="Times New Roman" w:hAnsi="Times New Roman" w:cs="Times New Roman"/>
          <w:color w:val="000000" w:themeColor="text1"/>
          <w:lang w:val="en-GB"/>
        </w:rPr>
        <w:t xml:space="preserve"> occasional</w:t>
      </w:r>
      <w:r w:rsidRPr="00F66220">
        <w:rPr>
          <w:rFonts w:ascii="Times New Roman" w:hAnsi="Times New Roman" w:cs="Times New Roman"/>
          <w:color w:val="000000" w:themeColor="text1"/>
          <w:lang w:val="en-GB"/>
        </w:rPr>
        <w:t xml:space="preserve"> slippage between</w:t>
      </w:r>
      <w:r w:rsidR="00202E8B">
        <w:rPr>
          <w:rFonts w:ascii="Times New Roman" w:hAnsi="Times New Roman" w:cs="Times New Roman"/>
          <w:color w:val="000000" w:themeColor="text1"/>
          <w:lang w:val="en-GB"/>
        </w:rPr>
        <w:t xml:space="preserve"> the </w:t>
      </w:r>
      <w:r w:rsidR="00202E8B" w:rsidRPr="00202E8B">
        <w:rPr>
          <w:rFonts w:ascii="Times New Roman" w:hAnsi="Times New Roman" w:cs="Times New Roman"/>
          <w:color w:val="000000" w:themeColor="text1"/>
          <w:lang w:val="en-GB"/>
        </w:rPr>
        <w:t>way the</w:t>
      </w:r>
      <w:r w:rsidRPr="00202E8B">
        <w:rPr>
          <w:rFonts w:ascii="Times New Roman" w:hAnsi="Times New Roman" w:cs="Times New Roman"/>
          <w:color w:val="000000" w:themeColor="text1"/>
          <w:lang w:val="en-GB"/>
        </w:rPr>
        <w:t xml:space="preserve"> </w:t>
      </w:r>
      <w:r w:rsidR="00F52B81" w:rsidRPr="00202E8B">
        <w:rPr>
          <w:rFonts w:ascii="Times New Roman" w:hAnsi="Times New Roman" w:cs="Times New Roman"/>
          <w:color w:val="000000" w:themeColor="text1"/>
          <w:lang w:val="en-GB"/>
        </w:rPr>
        <w:t xml:space="preserve">women as represented by Molière and </w:t>
      </w:r>
      <w:r w:rsidR="00911116" w:rsidRPr="00202E8B">
        <w:rPr>
          <w:rFonts w:ascii="Times New Roman" w:hAnsi="Times New Roman" w:cs="Times New Roman"/>
          <w:color w:val="000000" w:themeColor="text1"/>
          <w:lang w:val="en-GB"/>
        </w:rPr>
        <w:t xml:space="preserve">the way </w:t>
      </w:r>
      <w:r w:rsidR="0009323F" w:rsidRPr="00202E8B">
        <w:rPr>
          <w:rFonts w:ascii="Times New Roman" w:hAnsi="Times New Roman" w:cs="Times New Roman"/>
          <w:color w:val="000000" w:themeColor="text1"/>
          <w:lang w:val="en-GB"/>
        </w:rPr>
        <w:t>historical</w:t>
      </w:r>
      <w:r w:rsidRPr="00202E8B">
        <w:rPr>
          <w:rFonts w:ascii="Times New Roman" w:hAnsi="Times New Roman" w:cs="Times New Roman"/>
          <w:color w:val="000000" w:themeColor="text1"/>
          <w:lang w:val="en-GB"/>
        </w:rPr>
        <w:t xml:space="preserve"> women engage</w:t>
      </w:r>
      <w:r w:rsidR="00E838F9" w:rsidRPr="00202E8B">
        <w:rPr>
          <w:rFonts w:ascii="Times New Roman" w:hAnsi="Times New Roman" w:cs="Times New Roman"/>
          <w:color w:val="000000" w:themeColor="text1"/>
          <w:lang w:val="en-GB"/>
        </w:rPr>
        <w:t>d</w:t>
      </w:r>
      <w:r w:rsidRPr="00202E8B">
        <w:rPr>
          <w:rFonts w:ascii="Times New Roman" w:hAnsi="Times New Roman" w:cs="Times New Roman"/>
          <w:color w:val="000000" w:themeColor="text1"/>
          <w:lang w:val="en-GB"/>
        </w:rPr>
        <w:t xml:space="preserve"> with these questions</w:t>
      </w:r>
      <w:r w:rsidRPr="00F66220">
        <w:rPr>
          <w:rFonts w:ascii="Times New Roman" w:hAnsi="Times New Roman" w:cs="Times New Roman"/>
          <w:color w:val="000000" w:themeColor="text1"/>
          <w:lang w:val="en-GB"/>
        </w:rPr>
        <w:t xml:space="preserve"> </w:t>
      </w:r>
      <w:r w:rsidR="0087091F" w:rsidRPr="00F66220">
        <w:rPr>
          <w:rFonts w:ascii="Times New Roman" w:hAnsi="Times New Roman" w:cs="Times New Roman"/>
          <w:color w:val="000000" w:themeColor="text1"/>
          <w:lang w:val="en-GB"/>
        </w:rPr>
        <w:t>(e</w:t>
      </w:r>
      <w:r w:rsidR="0009323F">
        <w:rPr>
          <w:rFonts w:ascii="Times New Roman" w:hAnsi="Times New Roman" w:cs="Times New Roman"/>
          <w:color w:val="000000" w:themeColor="text1"/>
          <w:lang w:val="en-GB"/>
        </w:rPr>
        <w:t>.</w:t>
      </w:r>
      <w:r w:rsidR="0087091F" w:rsidRPr="00F66220">
        <w:rPr>
          <w:rFonts w:ascii="Times New Roman" w:hAnsi="Times New Roman" w:cs="Times New Roman"/>
          <w:color w:val="000000" w:themeColor="text1"/>
          <w:lang w:val="en-GB"/>
        </w:rPr>
        <w:t>g</w:t>
      </w:r>
      <w:r w:rsidR="0009323F">
        <w:rPr>
          <w:rFonts w:ascii="Times New Roman" w:hAnsi="Times New Roman" w:cs="Times New Roman"/>
          <w:color w:val="000000" w:themeColor="text1"/>
          <w:lang w:val="en-GB"/>
        </w:rPr>
        <w:t>.</w:t>
      </w:r>
      <w:r w:rsidR="0087091F" w:rsidRPr="00F66220">
        <w:rPr>
          <w:rFonts w:ascii="Times New Roman" w:hAnsi="Times New Roman" w:cs="Times New Roman"/>
          <w:color w:val="000000" w:themeColor="text1"/>
          <w:lang w:val="en-GB"/>
        </w:rPr>
        <w:t xml:space="preserve"> p. 231) </w:t>
      </w:r>
      <w:r w:rsidR="00E27540">
        <w:rPr>
          <w:rFonts w:ascii="Times New Roman" w:hAnsi="Times New Roman" w:cs="Times New Roman"/>
          <w:color w:val="000000" w:themeColor="text1"/>
          <w:lang w:val="en-GB"/>
        </w:rPr>
        <w:t>might also</w:t>
      </w:r>
      <w:r w:rsidRPr="00F66220">
        <w:rPr>
          <w:rFonts w:ascii="Times New Roman" w:hAnsi="Times New Roman" w:cs="Times New Roman"/>
          <w:color w:val="000000" w:themeColor="text1"/>
          <w:lang w:val="en-GB"/>
        </w:rPr>
        <w:t xml:space="preserve"> have been </w:t>
      </w:r>
      <w:r w:rsidR="0098657F">
        <w:rPr>
          <w:rFonts w:ascii="Times New Roman" w:hAnsi="Times New Roman" w:cs="Times New Roman"/>
          <w:color w:val="000000" w:themeColor="text1"/>
          <w:lang w:val="en-GB"/>
        </w:rPr>
        <w:t>unpacked further</w:t>
      </w:r>
      <w:r w:rsidRPr="00F66220">
        <w:rPr>
          <w:rFonts w:ascii="Times New Roman" w:hAnsi="Times New Roman" w:cs="Times New Roman"/>
          <w:color w:val="000000" w:themeColor="text1"/>
          <w:lang w:val="en-GB"/>
        </w:rPr>
        <w:t xml:space="preserve">. </w:t>
      </w:r>
    </w:p>
    <w:p w14:paraId="2CFAFC5F" w14:textId="024AE36D" w:rsidR="00977537" w:rsidRDefault="00233DB9" w:rsidP="00977537">
      <w:pPr>
        <w:autoSpaceDE w:val="0"/>
        <w:autoSpaceDN w:val="0"/>
        <w:adjustRightInd w:val="0"/>
        <w:spacing w:after="480"/>
        <w:rPr>
          <w:rFonts w:ascii="Times New Roman" w:hAnsi="Times New Roman" w:cs="Times New Roman"/>
        </w:rPr>
      </w:pPr>
      <w:r>
        <w:rPr>
          <w:rFonts w:ascii="Times New Roman" w:hAnsi="Times New Roman" w:cs="Times New Roman"/>
          <w:color w:val="000000" w:themeColor="text1"/>
          <w:lang w:val="en-GB"/>
        </w:rPr>
        <w:t xml:space="preserve">But these are not core concerns </w:t>
      </w:r>
      <w:proofErr w:type="gramStart"/>
      <w:r>
        <w:rPr>
          <w:rFonts w:ascii="Times New Roman" w:hAnsi="Times New Roman" w:cs="Times New Roman"/>
          <w:color w:val="000000" w:themeColor="text1"/>
          <w:lang w:val="en-GB"/>
        </w:rPr>
        <w:t>with regard to</w:t>
      </w:r>
      <w:proofErr w:type="gramEnd"/>
      <w:r w:rsidR="00D37BC2" w:rsidRPr="00F66220">
        <w:rPr>
          <w:rFonts w:ascii="Times New Roman" w:hAnsi="Times New Roman" w:cs="Times New Roman"/>
          <w:color w:val="000000" w:themeColor="text1"/>
          <w:lang w:val="en-GB"/>
        </w:rPr>
        <w:t xml:space="preserve"> the</w:t>
      </w:r>
      <w:r w:rsidR="000E3FC7" w:rsidRPr="00F66220">
        <w:rPr>
          <w:rFonts w:ascii="Times New Roman" w:hAnsi="Times New Roman" w:cs="Times New Roman"/>
          <w:color w:val="000000" w:themeColor="text1"/>
        </w:rPr>
        <w:t xml:space="preserve"> work’s</w:t>
      </w:r>
      <w:r w:rsidR="00437C50" w:rsidRPr="00F66220">
        <w:rPr>
          <w:rFonts w:ascii="Times New Roman" w:hAnsi="Times New Roman" w:cs="Times New Roman"/>
          <w:color w:val="000000" w:themeColor="text1"/>
          <w:lang w:val="en-GB"/>
        </w:rPr>
        <w:t xml:space="preserve"> primary</w:t>
      </w:r>
      <w:r w:rsidR="000E3FC7" w:rsidRPr="00F66220">
        <w:rPr>
          <w:rFonts w:ascii="Times New Roman" w:hAnsi="Times New Roman" w:cs="Times New Roman"/>
          <w:color w:val="000000" w:themeColor="text1"/>
        </w:rPr>
        <w:t xml:space="preserve"> intention</w:t>
      </w:r>
      <w:r w:rsidR="00D37BC2" w:rsidRPr="00F66220">
        <w:rPr>
          <w:rFonts w:ascii="Times New Roman" w:hAnsi="Times New Roman" w:cs="Times New Roman"/>
          <w:color w:val="000000" w:themeColor="text1"/>
          <w:lang w:val="en-GB"/>
        </w:rPr>
        <w:t xml:space="preserve">, which is to show </w:t>
      </w:r>
      <w:r w:rsidR="00F66220" w:rsidRPr="009E5D3F">
        <w:rPr>
          <w:rFonts w:ascii="Times New Roman" w:hAnsi="Times New Roman" w:cs="Times New Roman"/>
          <w:color w:val="000000" w:themeColor="text1"/>
          <w:lang w:val="en-GB"/>
        </w:rPr>
        <w:t>Molière’s</w:t>
      </w:r>
      <w:r w:rsidR="00F66220">
        <w:rPr>
          <w:rFonts w:ascii="Times New Roman" w:hAnsi="Times New Roman" w:cs="Times New Roman"/>
          <w:color w:val="000000" w:themeColor="text1"/>
          <w:lang w:val="en-GB"/>
        </w:rPr>
        <w:t xml:space="preserve"> representation of</w:t>
      </w:r>
      <w:r w:rsidR="00D37BC2" w:rsidRPr="00F66220">
        <w:rPr>
          <w:rFonts w:ascii="Times New Roman" w:hAnsi="Times New Roman" w:cs="Times New Roman"/>
          <w:color w:val="000000" w:themeColor="text1"/>
          <w:lang w:val="en-GB"/>
        </w:rPr>
        <w:t xml:space="preserve"> the question of women’s marriage choice and to do so using a </w:t>
      </w:r>
      <w:r w:rsidR="0009323F">
        <w:rPr>
          <w:rFonts w:ascii="Times New Roman" w:hAnsi="Times New Roman" w:cs="Times New Roman"/>
          <w:color w:val="000000" w:themeColor="text1"/>
          <w:lang w:val="en-GB"/>
        </w:rPr>
        <w:t>close rhetorical analysis of his plays</w:t>
      </w:r>
      <w:r w:rsidR="00D37BC2" w:rsidRPr="00F66220">
        <w:rPr>
          <w:rFonts w:ascii="Times New Roman" w:hAnsi="Times New Roman" w:cs="Times New Roman"/>
          <w:color w:val="000000" w:themeColor="text1"/>
          <w:lang w:val="en-GB"/>
        </w:rPr>
        <w:t>. Lyon</w:t>
      </w:r>
      <w:r w:rsidR="00B008B6">
        <w:rPr>
          <w:rFonts w:ascii="Times New Roman" w:hAnsi="Times New Roman" w:cs="Times New Roman"/>
          <w:color w:val="000000" w:themeColor="text1"/>
          <w:lang w:val="en-GB"/>
        </w:rPr>
        <w:t>s</w:t>
      </w:r>
      <w:r w:rsidR="00D37BC2" w:rsidRPr="00F66220">
        <w:rPr>
          <w:rFonts w:ascii="Times New Roman" w:hAnsi="Times New Roman" w:cs="Times New Roman"/>
          <w:color w:val="000000" w:themeColor="text1"/>
          <w:lang w:val="en-GB"/>
        </w:rPr>
        <w:t>’s</w:t>
      </w:r>
      <w:r w:rsidR="00202E8B">
        <w:rPr>
          <w:rFonts w:ascii="Times New Roman" w:hAnsi="Times New Roman" w:cs="Times New Roman"/>
          <w:color w:val="000000" w:themeColor="text1"/>
          <w:lang w:val="en-GB"/>
        </w:rPr>
        <w:t xml:space="preserve"> lucid</w:t>
      </w:r>
      <w:r w:rsidR="00D37BC2" w:rsidRPr="00F66220">
        <w:rPr>
          <w:rFonts w:ascii="Times New Roman" w:hAnsi="Times New Roman" w:cs="Times New Roman"/>
          <w:color w:val="000000" w:themeColor="text1"/>
          <w:lang w:val="en-GB"/>
        </w:rPr>
        <w:t xml:space="preserve"> study is structured in such a</w:t>
      </w:r>
      <w:r w:rsidR="00A76C4C" w:rsidRPr="00F66220">
        <w:rPr>
          <w:rFonts w:ascii="Times New Roman" w:hAnsi="Times New Roman" w:cs="Times New Roman"/>
          <w:color w:val="000000" w:themeColor="text1"/>
          <w:lang w:val="en-GB"/>
        </w:rPr>
        <w:t xml:space="preserve"> </w:t>
      </w:r>
      <w:r w:rsidR="00D37BC2" w:rsidRPr="00F66220">
        <w:rPr>
          <w:rFonts w:ascii="Times New Roman" w:hAnsi="Times New Roman" w:cs="Times New Roman"/>
          <w:color w:val="000000" w:themeColor="text1"/>
          <w:lang w:val="en-GB"/>
        </w:rPr>
        <w:t>way that indivi</w:t>
      </w:r>
      <w:r w:rsidR="00DB24A2" w:rsidRPr="00F66220">
        <w:rPr>
          <w:rFonts w:ascii="Times New Roman" w:hAnsi="Times New Roman" w:cs="Times New Roman"/>
          <w:color w:val="000000" w:themeColor="text1"/>
          <w:lang w:val="en-GB"/>
        </w:rPr>
        <w:t>d</w:t>
      </w:r>
      <w:r w:rsidR="00D37BC2" w:rsidRPr="00F66220">
        <w:rPr>
          <w:rFonts w:ascii="Times New Roman" w:hAnsi="Times New Roman" w:cs="Times New Roman"/>
          <w:color w:val="000000" w:themeColor="text1"/>
          <w:lang w:val="en-GB"/>
        </w:rPr>
        <w:t>u</w:t>
      </w:r>
      <w:r w:rsidR="00DB24A2" w:rsidRPr="00F66220">
        <w:rPr>
          <w:rFonts w:ascii="Times New Roman" w:hAnsi="Times New Roman" w:cs="Times New Roman"/>
          <w:color w:val="000000" w:themeColor="text1"/>
          <w:lang w:val="en-GB"/>
        </w:rPr>
        <w:t>a</w:t>
      </w:r>
      <w:r w:rsidR="00D37BC2" w:rsidRPr="00F66220">
        <w:rPr>
          <w:rFonts w:ascii="Times New Roman" w:hAnsi="Times New Roman" w:cs="Times New Roman"/>
          <w:color w:val="000000" w:themeColor="text1"/>
          <w:lang w:val="en-GB"/>
        </w:rPr>
        <w:t xml:space="preserve">l plays receive their own chapter, making it </w:t>
      </w:r>
      <w:r w:rsidR="00D64261">
        <w:rPr>
          <w:rFonts w:ascii="Times New Roman" w:hAnsi="Times New Roman" w:cs="Times New Roman"/>
          <w:color w:val="000000" w:themeColor="text1"/>
          <w:lang w:val="en-GB"/>
        </w:rPr>
        <w:t>an</w:t>
      </w:r>
      <w:r w:rsidR="00D37BC2" w:rsidRPr="00F66220">
        <w:rPr>
          <w:rFonts w:ascii="Times New Roman" w:hAnsi="Times New Roman" w:cs="Times New Roman"/>
          <w:color w:val="000000" w:themeColor="text1"/>
          <w:lang w:val="en-GB"/>
        </w:rPr>
        <w:t xml:space="preserve"> instructive scholarly and pedagogical companion</w:t>
      </w:r>
      <w:r w:rsidR="0087091F" w:rsidRPr="00F66220">
        <w:rPr>
          <w:rFonts w:ascii="Times New Roman" w:hAnsi="Times New Roman" w:cs="Times New Roman"/>
          <w:color w:val="000000" w:themeColor="text1"/>
          <w:lang w:val="en-GB"/>
        </w:rPr>
        <w:t xml:space="preserve"> that will enable less-known plays by Molière to be taught and studied</w:t>
      </w:r>
      <w:r w:rsidR="00F453E5" w:rsidRPr="00F66220">
        <w:rPr>
          <w:rFonts w:ascii="Times New Roman" w:hAnsi="Times New Roman" w:cs="Times New Roman"/>
          <w:color w:val="000000" w:themeColor="text1"/>
          <w:lang w:val="en-GB"/>
        </w:rPr>
        <w:t xml:space="preserve"> and new light to be shed on his canonical works</w:t>
      </w:r>
      <w:r w:rsidR="0087091F" w:rsidRPr="00F66220">
        <w:rPr>
          <w:rFonts w:ascii="Times New Roman" w:hAnsi="Times New Roman" w:cs="Times New Roman"/>
          <w:color w:val="000000" w:themeColor="text1"/>
          <w:lang w:val="en-GB"/>
        </w:rPr>
        <w:t>.</w:t>
      </w:r>
    </w:p>
    <w:p w14:paraId="013A51C4" w14:textId="150647BE" w:rsidR="00224E2E" w:rsidRPr="00FB0B6F" w:rsidRDefault="00224E2E" w:rsidP="00977537">
      <w:pPr>
        <w:autoSpaceDE w:val="0"/>
        <w:autoSpaceDN w:val="0"/>
        <w:adjustRightInd w:val="0"/>
        <w:rPr>
          <w:rFonts w:ascii="Times New Roman" w:hAnsi="Times New Roman" w:cs="Times New Roman"/>
          <w:color w:val="000000" w:themeColor="text1"/>
          <w:kern w:val="0"/>
          <w:lang w:val="en-GB"/>
        </w:rPr>
      </w:pPr>
      <w:r w:rsidRPr="00AB2885">
        <w:rPr>
          <w:rFonts w:ascii="Times New Roman" w:hAnsi="Times New Roman" w:cs="Times New Roman"/>
        </w:rPr>
        <w:t>Helena Taylor</w:t>
      </w:r>
    </w:p>
    <w:p w14:paraId="2908C689" w14:textId="77777777" w:rsidR="00224E2E" w:rsidRPr="00AB2885" w:rsidRDefault="00224E2E" w:rsidP="00977537">
      <w:pPr>
        <w:rPr>
          <w:rFonts w:ascii="Times New Roman" w:hAnsi="Times New Roman" w:cs="Times New Roman"/>
        </w:rPr>
      </w:pPr>
      <w:r w:rsidRPr="00AB2885">
        <w:rPr>
          <w:rFonts w:ascii="Times New Roman" w:hAnsi="Times New Roman" w:cs="Times New Roman"/>
        </w:rPr>
        <w:t>University of Exeter</w:t>
      </w:r>
    </w:p>
    <w:p w14:paraId="7ED638C2" w14:textId="2ADEAD9D" w:rsidR="00977537" w:rsidRDefault="0036140E" w:rsidP="00977537">
      <w:pPr>
        <w:spacing w:after="480"/>
        <w:rPr>
          <w:rFonts w:ascii="Times New Roman" w:hAnsi="Times New Roman" w:cs="Times New Roman"/>
          <w:color w:val="000000"/>
        </w:rPr>
      </w:pPr>
      <w:r w:rsidRPr="006C3F34">
        <w:rPr>
          <w:rFonts w:ascii="Times New Roman" w:hAnsi="Times New Roman" w:cs="Times New Roman"/>
        </w:rPr>
        <w:t>H.Taylor@exeter.ac.uk</w:t>
      </w:r>
    </w:p>
    <w:p w14:paraId="26F29BFD" w14:textId="54774671" w:rsidR="006D5544" w:rsidRPr="00FB0B6F" w:rsidRDefault="006D5544" w:rsidP="00977537">
      <w:pPr>
        <w:spacing w:after="240"/>
        <w:rPr>
          <w:rFonts w:ascii="Times New Roman" w:hAnsi="Times New Roman" w:cs="Times New Roman"/>
          <w:color w:val="0000FF"/>
          <w:u w:val="single"/>
        </w:rPr>
      </w:pPr>
      <w:r w:rsidRPr="006A0F3F">
        <w:rPr>
          <w:rFonts w:ascii="Times New Roman" w:hAnsi="Times New Roman" w:cs="Times New Roman"/>
          <w:color w:val="000000"/>
        </w:rPr>
        <w:t>Copyright © 202</w:t>
      </w:r>
      <w:r>
        <w:rPr>
          <w:rFonts w:ascii="Times New Roman" w:hAnsi="Times New Roman" w:cs="Times New Roman"/>
          <w:color w:val="000000"/>
        </w:rPr>
        <w:t>4</w:t>
      </w:r>
      <w:r w:rsidRPr="006A0F3F">
        <w:rPr>
          <w:rFonts w:ascii="Times New Roman" w:hAnsi="Times New Roman" w:cs="Times New Roman"/>
          <w:color w:val="000000"/>
        </w:rPr>
        <w:t xml:space="preserve"> by the Society for French Historical Studies, all rights reserved. The Society</w:t>
      </w:r>
      <w:r w:rsidR="00FB0B6F">
        <w:rPr>
          <w:rFonts w:ascii="Times New Roman" w:hAnsi="Times New Roman" w:cs="Times New Roman"/>
          <w:color w:val="0000FF"/>
          <w:u w:val="single"/>
        </w:rPr>
        <w:t xml:space="preserve"> </w:t>
      </w:r>
      <w:r w:rsidRPr="006A0F3F">
        <w:rPr>
          <w:rFonts w:ascii="Times New Roman" w:hAnsi="Times New Roman" w:cs="Times New Roman"/>
          <w:color w:val="000000"/>
        </w:rPr>
        <w:t>for French Historical Studies permits the electronic distribution for nonprofit educational purposes, provided that full and accurate credit is given to the author, the date of publication, and its location on the H-France website. No republication or distribution by print media will be permitted without permission. For any other proposed uses, contact the Editor-in-Chief of H-France.</w:t>
      </w:r>
    </w:p>
    <w:p w14:paraId="369EFBA8" w14:textId="3B50FFF6" w:rsidR="00D97905" w:rsidRPr="0071659F" w:rsidRDefault="003946E2" w:rsidP="007208F0">
      <w:pPr>
        <w:autoSpaceDE w:val="0"/>
        <w:autoSpaceDN w:val="0"/>
        <w:adjustRightInd w:val="0"/>
        <w:spacing w:after="240"/>
        <w:rPr>
          <w:rFonts w:ascii="Times New Roman" w:hAnsi="Times New Roman" w:cs="Times New Roman"/>
          <w:color w:val="000000"/>
        </w:rPr>
      </w:pPr>
      <w:r w:rsidRPr="006838DE">
        <w:rPr>
          <w:rFonts w:ascii="Times New Roman" w:hAnsi="Times New Roman" w:cs="Times New Roman"/>
          <w:i/>
          <w:iCs/>
          <w:color w:val="000000"/>
        </w:rPr>
        <w:t>H-France Forum</w:t>
      </w:r>
      <w:r>
        <w:rPr>
          <w:rFonts w:ascii="Times New Roman" w:hAnsi="Times New Roman" w:cs="Times New Roman"/>
          <w:color w:val="000000"/>
        </w:rPr>
        <w:br/>
      </w:r>
      <w:r w:rsidR="006D5544" w:rsidRPr="000D6760">
        <w:rPr>
          <w:rFonts w:ascii="Times New Roman" w:eastAsia="Times New Roman" w:hAnsi="Times New Roman" w:cs="Times New Roman"/>
          <w:kern w:val="0"/>
          <w14:ligatures w14:val="none"/>
        </w:rPr>
        <w:t xml:space="preserve">Volume 19 (2024), Issue </w:t>
      </w:r>
      <w:r w:rsidR="00657A0B">
        <w:rPr>
          <w:rFonts w:ascii="Times New Roman" w:eastAsia="Times New Roman" w:hAnsi="Times New Roman" w:cs="Times New Roman"/>
          <w:kern w:val="0"/>
          <w14:ligatures w14:val="none"/>
        </w:rPr>
        <w:t>8</w:t>
      </w:r>
      <w:r w:rsidR="006D5544" w:rsidRPr="000D6760">
        <w:rPr>
          <w:rFonts w:ascii="Times New Roman" w:eastAsia="Times New Roman" w:hAnsi="Times New Roman" w:cs="Times New Roman"/>
          <w:kern w:val="0"/>
          <w14:ligatures w14:val="none"/>
        </w:rPr>
        <w:t>, #</w:t>
      </w:r>
      <w:r w:rsidR="006D5544">
        <w:rPr>
          <w:rFonts w:ascii="Times New Roman" w:eastAsia="Times New Roman" w:hAnsi="Times New Roman" w:cs="Times New Roman"/>
        </w:rPr>
        <w:t>4</w:t>
      </w:r>
    </w:p>
    <w:sectPr w:rsidR="00D97905" w:rsidRPr="0071659F">
      <w:headerReference w:type="even" r:id="rId7"/>
      <w:headerReference w:type="default"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18006" w14:textId="77777777" w:rsidR="00810177" w:rsidRDefault="00810177" w:rsidP="00CC625E">
      <w:r>
        <w:separator/>
      </w:r>
    </w:p>
  </w:endnote>
  <w:endnote w:type="continuationSeparator" w:id="0">
    <w:p w14:paraId="4AC83B52" w14:textId="77777777" w:rsidR="00810177" w:rsidRDefault="00810177" w:rsidP="00CC6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37321830"/>
      <w:docPartObj>
        <w:docPartGallery w:val="Page Numbers (Bottom of Page)"/>
        <w:docPartUnique/>
      </w:docPartObj>
    </w:sdtPr>
    <w:sdtContent>
      <w:p w14:paraId="130E21CB" w14:textId="679D138A" w:rsidR="00CC625E" w:rsidRDefault="00CC625E" w:rsidP="000128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4F44C6" w14:textId="77777777" w:rsidR="00CC625E" w:rsidRDefault="00CC625E" w:rsidP="00CC62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1D16A" w14:textId="77777777" w:rsidR="00CC625E" w:rsidRPr="00BD4642" w:rsidRDefault="00CC625E" w:rsidP="00CC625E">
    <w:pPr>
      <w:pStyle w:val="Footer"/>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E852B" w14:textId="77777777" w:rsidR="00810177" w:rsidRDefault="00810177" w:rsidP="00CC625E">
      <w:r>
        <w:separator/>
      </w:r>
    </w:p>
  </w:footnote>
  <w:footnote w:type="continuationSeparator" w:id="0">
    <w:p w14:paraId="130BA6FE" w14:textId="77777777" w:rsidR="00810177" w:rsidRDefault="00810177" w:rsidP="00CC6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08960266"/>
      <w:docPartObj>
        <w:docPartGallery w:val="Page Numbers (Top of Page)"/>
        <w:docPartUnique/>
      </w:docPartObj>
    </w:sdtPr>
    <w:sdtContent>
      <w:p w14:paraId="39DD8E20" w14:textId="0300C833" w:rsidR="007208F0" w:rsidRDefault="007208F0" w:rsidP="00FB16A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EF2716" w14:textId="77777777" w:rsidR="007208F0" w:rsidRDefault="007208F0" w:rsidP="007208F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rPr>
      <w:id w:val="339364992"/>
      <w:docPartObj>
        <w:docPartGallery w:val="Page Numbers (Top of Page)"/>
        <w:docPartUnique/>
      </w:docPartObj>
    </w:sdtPr>
    <w:sdtContent>
      <w:p w14:paraId="6EACFFF7" w14:textId="175A154A" w:rsidR="007208F0" w:rsidRPr="007208F0" w:rsidRDefault="007208F0" w:rsidP="00FB16A4">
        <w:pPr>
          <w:pStyle w:val="Header"/>
          <w:framePr w:wrap="none" w:vAnchor="text" w:hAnchor="margin" w:xAlign="right" w:y="1"/>
          <w:rPr>
            <w:rStyle w:val="PageNumber"/>
            <w:rFonts w:ascii="Times New Roman" w:hAnsi="Times New Roman" w:cs="Times New Roman"/>
          </w:rPr>
        </w:pPr>
        <w:r w:rsidRPr="007208F0">
          <w:rPr>
            <w:rStyle w:val="PageNumber"/>
            <w:rFonts w:ascii="Times New Roman" w:hAnsi="Times New Roman" w:cs="Times New Roman"/>
          </w:rPr>
          <w:fldChar w:fldCharType="begin"/>
        </w:r>
        <w:r w:rsidRPr="007208F0">
          <w:rPr>
            <w:rStyle w:val="PageNumber"/>
            <w:rFonts w:ascii="Times New Roman" w:hAnsi="Times New Roman" w:cs="Times New Roman"/>
          </w:rPr>
          <w:instrText xml:space="preserve"> PAGE </w:instrText>
        </w:r>
        <w:r w:rsidRPr="007208F0">
          <w:rPr>
            <w:rStyle w:val="PageNumber"/>
            <w:rFonts w:ascii="Times New Roman" w:hAnsi="Times New Roman" w:cs="Times New Roman"/>
          </w:rPr>
          <w:fldChar w:fldCharType="separate"/>
        </w:r>
        <w:r w:rsidRPr="007208F0">
          <w:rPr>
            <w:rStyle w:val="PageNumber"/>
            <w:rFonts w:ascii="Times New Roman" w:hAnsi="Times New Roman" w:cs="Times New Roman"/>
            <w:noProof/>
          </w:rPr>
          <w:t>1</w:t>
        </w:r>
        <w:r w:rsidRPr="007208F0">
          <w:rPr>
            <w:rStyle w:val="PageNumber"/>
            <w:rFonts w:ascii="Times New Roman" w:hAnsi="Times New Roman" w:cs="Times New Roman"/>
          </w:rPr>
          <w:fldChar w:fldCharType="end"/>
        </w:r>
      </w:p>
    </w:sdtContent>
  </w:sdt>
  <w:p w14:paraId="32A88696" w14:textId="77777777" w:rsidR="007208F0" w:rsidRDefault="007208F0" w:rsidP="007208F0">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D67"/>
    <w:rsid w:val="00045FB6"/>
    <w:rsid w:val="0005228D"/>
    <w:rsid w:val="00080416"/>
    <w:rsid w:val="0009323F"/>
    <w:rsid w:val="00096868"/>
    <w:rsid w:val="000A3164"/>
    <w:rsid w:val="000B6AAC"/>
    <w:rsid w:val="000B70CC"/>
    <w:rsid w:val="000D630F"/>
    <w:rsid w:val="000E3FC7"/>
    <w:rsid w:val="00123363"/>
    <w:rsid w:val="001579C0"/>
    <w:rsid w:val="001618B1"/>
    <w:rsid w:val="001946B6"/>
    <w:rsid w:val="001B5334"/>
    <w:rsid w:val="001C13A9"/>
    <w:rsid w:val="00202E8B"/>
    <w:rsid w:val="00210C46"/>
    <w:rsid w:val="00224E2E"/>
    <w:rsid w:val="002279F1"/>
    <w:rsid w:val="00233DB9"/>
    <w:rsid w:val="00236F68"/>
    <w:rsid w:val="002400F9"/>
    <w:rsid w:val="002467E6"/>
    <w:rsid w:val="00250DDC"/>
    <w:rsid w:val="00275E21"/>
    <w:rsid w:val="00277DBE"/>
    <w:rsid w:val="002B3208"/>
    <w:rsid w:val="002C3D79"/>
    <w:rsid w:val="002D2D45"/>
    <w:rsid w:val="002D34B8"/>
    <w:rsid w:val="002D7AB4"/>
    <w:rsid w:val="002F5203"/>
    <w:rsid w:val="00310D9F"/>
    <w:rsid w:val="00317D29"/>
    <w:rsid w:val="0032774D"/>
    <w:rsid w:val="0036140E"/>
    <w:rsid w:val="0036352A"/>
    <w:rsid w:val="003641BB"/>
    <w:rsid w:val="00367E55"/>
    <w:rsid w:val="00382EDA"/>
    <w:rsid w:val="003946E2"/>
    <w:rsid w:val="003B1ADD"/>
    <w:rsid w:val="003B2649"/>
    <w:rsid w:val="003C5B4A"/>
    <w:rsid w:val="00426EE0"/>
    <w:rsid w:val="00432355"/>
    <w:rsid w:val="00437C50"/>
    <w:rsid w:val="00443268"/>
    <w:rsid w:val="004536E7"/>
    <w:rsid w:val="00463EB9"/>
    <w:rsid w:val="00470690"/>
    <w:rsid w:val="00473947"/>
    <w:rsid w:val="004806D2"/>
    <w:rsid w:val="004932A4"/>
    <w:rsid w:val="0049441B"/>
    <w:rsid w:val="00497095"/>
    <w:rsid w:val="004A6EC4"/>
    <w:rsid w:val="004B21A8"/>
    <w:rsid w:val="004B65E4"/>
    <w:rsid w:val="004F7A14"/>
    <w:rsid w:val="005066EB"/>
    <w:rsid w:val="00514FC5"/>
    <w:rsid w:val="00533C38"/>
    <w:rsid w:val="00540CC9"/>
    <w:rsid w:val="00546605"/>
    <w:rsid w:val="00593D3B"/>
    <w:rsid w:val="005B6DBF"/>
    <w:rsid w:val="006064A4"/>
    <w:rsid w:val="00631BF6"/>
    <w:rsid w:val="00636EFF"/>
    <w:rsid w:val="00657A0B"/>
    <w:rsid w:val="00665C75"/>
    <w:rsid w:val="00671320"/>
    <w:rsid w:val="006807DA"/>
    <w:rsid w:val="006838DE"/>
    <w:rsid w:val="006A2C8F"/>
    <w:rsid w:val="006B0B47"/>
    <w:rsid w:val="006B7B5B"/>
    <w:rsid w:val="006C1ACC"/>
    <w:rsid w:val="006C3F34"/>
    <w:rsid w:val="006D5544"/>
    <w:rsid w:val="006E5C26"/>
    <w:rsid w:val="0071659F"/>
    <w:rsid w:val="007208F0"/>
    <w:rsid w:val="00722866"/>
    <w:rsid w:val="00734360"/>
    <w:rsid w:val="00754A12"/>
    <w:rsid w:val="00757ED4"/>
    <w:rsid w:val="00766490"/>
    <w:rsid w:val="007845CB"/>
    <w:rsid w:val="007958BC"/>
    <w:rsid w:val="007C154C"/>
    <w:rsid w:val="007D45DE"/>
    <w:rsid w:val="007E7D61"/>
    <w:rsid w:val="007F7F2C"/>
    <w:rsid w:val="00810177"/>
    <w:rsid w:val="00815DB5"/>
    <w:rsid w:val="0083393D"/>
    <w:rsid w:val="00861163"/>
    <w:rsid w:val="00866FD6"/>
    <w:rsid w:val="0087091F"/>
    <w:rsid w:val="0087582B"/>
    <w:rsid w:val="00881224"/>
    <w:rsid w:val="00881F05"/>
    <w:rsid w:val="00884C4C"/>
    <w:rsid w:val="008B0C8C"/>
    <w:rsid w:val="008B0F19"/>
    <w:rsid w:val="008D5324"/>
    <w:rsid w:val="008E0AD6"/>
    <w:rsid w:val="008F4865"/>
    <w:rsid w:val="00911116"/>
    <w:rsid w:val="009220C4"/>
    <w:rsid w:val="00927A2B"/>
    <w:rsid w:val="00940484"/>
    <w:rsid w:val="00944529"/>
    <w:rsid w:val="00964D0F"/>
    <w:rsid w:val="00977537"/>
    <w:rsid w:val="0098657F"/>
    <w:rsid w:val="00986B9B"/>
    <w:rsid w:val="009D3C02"/>
    <w:rsid w:val="009E2328"/>
    <w:rsid w:val="009E5D3F"/>
    <w:rsid w:val="009F7600"/>
    <w:rsid w:val="00A0128E"/>
    <w:rsid w:val="00A32B39"/>
    <w:rsid w:val="00A40890"/>
    <w:rsid w:val="00A4398E"/>
    <w:rsid w:val="00A73D1D"/>
    <w:rsid w:val="00A746D9"/>
    <w:rsid w:val="00A76C4C"/>
    <w:rsid w:val="00A85152"/>
    <w:rsid w:val="00A9145C"/>
    <w:rsid w:val="00AC3EAE"/>
    <w:rsid w:val="00AD0F7A"/>
    <w:rsid w:val="00AF5E62"/>
    <w:rsid w:val="00B008B6"/>
    <w:rsid w:val="00B01CD0"/>
    <w:rsid w:val="00B22E6D"/>
    <w:rsid w:val="00B25B0B"/>
    <w:rsid w:val="00B6419C"/>
    <w:rsid w:val="00B85B19"/>
    <w:rsid w:val="00B939ED"/>
    <w:rsid w:val="00B94BD5"/>
    <w:rsid w:val="00BA5179"/>
    <w:rsid w:val="00BB1FB0"/>
    <w:rsid w:val="00BC1D2F"/>
    <w:rsid w:val="00BC1D80"/>
    <w:rsid w:val="00BD3C4D"/>
    <w:rsid w:val="00BD4642"/>
    <w:rsid w:val="00BF1EF0"/>
    <w:rsid w:val="00BF4AB6"/>
    <w:rsid w:val="00C13064"/>
    <w:rsid w:val="00C84B56"/>
    <w:rsid w:val="00C868FB"/>
    <w:rsid w:val="00CC4EC2"/>
    <w:rsid w:val="00CC625E"/>
    <w:rsid w:val="00CD4A89"/>
    <w:rsid w:val="00CF017D"/>
    <w:rsid w:val="00D03D54"/>
    <w:rsid w:val="00D17559"/>
    <w:rsid w:val="00D37BC2"/>
    <w:rsid w:val="00D64261"/>
    <w:rsid w:val="00D9276B"/>
    <w:rsid w:val="00D976E1"/>
    <w:rsid w:val="00D97905"/>
    <w:rsid w:val="00DA520F"/>
    <w:rsid w:val="00DA6D67"/>
    <w:rsid w:val="00DB24A2"/>
    <w:rsid w:val="00DC44E0"/>
    <w:rsid w:val="00DC63FA"/>
    <w:rsid w:val="00DF0A50"/>
    <w:rsid w:val="00DF5B5D"/>
    <w:rsid w:val="00E03069"/>
    <w:rsid w:val="00E10049"/>
    <w:rsid w:val="00E14AFB"/>
    <w:rsid w:val="00E263E2"/>
    <w:rsid w:val="00E26C56"/>
    <w:rsid w:val="00E27540"/>
    <w:rsid w:val="00E41496"/>
    <w:rsid w:val="00E43544"/>
    <w:rsid w:val="00E5000A"/>
    <w:rsid w:val="00E60116"/>
    <w:rsid w:val="00E71AB0"/>
    <w:rsid w:val="00E756FB"/>
    <w:rsid w:val="00E838F9"/>
    <w:rsid w:val="00EB1CC7"/>
    <w:rsid w:val="00EB3B33"/>
    <w:rsid w:val="00EC1C8F"/>
    <w:rsid w:val="00EC51D6"/>
    <w:rsid w:val="00EE221C"/>
    <w:rsid w:val="00EF25BE"/>
    <w:rsid w:val="00EF5559"/>
    <w:rsid w:val="00F048DC"/>
    <w:rsid w:val="00F122E4"/>
    <w:rsid w:val="00F1240E"/>
    <w:rsid w:val="00F14185"/>
    <w:rsid w:val="00F154D0"/>
    <w:rsid w:val="00F21030"/>
    <w:rsid w:val="00F453E5"/>
    <w:rsid w:val="00F52B81"/>
    <w:rsid w:val="00F66220"/>
    <w:rsid w:val="00F7021D"/>
    <w:rsid w:val="00FB0B6F"/>
    <w:rsid w:val="00FD5EF3"/>
    <w:rsid w:val="00FD7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EAD64"/>
  <w15:chartTrackingRefBased/>
  <w15:docId w15:val="{F8A8E143-4670-CC42-B5F9-4A3B1E661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D67"/>
  </w:style>
  <w:style w:type="paragraph" w:styleId="Heading1">
    <w:name w:val="heading 1"/>
    <w:basedOn w:val="Normal"/>
    <w:next w:val="Normal"/>
    <w:link w:val="Heading1Char"/>
    <w:uiPriority w:val="9"/>
    <w:qFormat/>
    <w:rsid w:val="004B65E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3FC7"/>
    <w:pPr>
      <w:spacing w:before="100" w:beforeAutospacing="1" w:after="100" w:afterAutospacing="1"/>
    </w:pPr>
    <w:rPr>
      <w:rFonts w:ascii="Times New Roman" w:eastAsia="Times New Roman" w:hAnsi="Times New Roman" w:cs="Times New Roman"/>
      <w:kern w:val="0"/>
      <w:lang w:eastAsia="en-GB"/>
      <w14:ligatures w14:val="none"/>
    </w:rPr>
  </w:style>
  <w:style w:type="paragraph" w:styleId="Revision">
    <w:name w:val="Revision"/>
    <w:hidden/>
    <w:uiPriority w:val="99"/>
    <w:semiHidden/>
    <w:rsid w:val="00EB1CC7"/>
  </w:style>
  <w:style w:type="character" w:styleId="CommentReference">
    <w:name w:val="annotation reference"/>
    <w:basedOn w:val="DefaultParagraphFont"/>
    <w:uiPriority w:val="99"/>
    <w:semiHidden/>
    <w:unhideWhenUsed/>
    <w:rsid w:val="00473947"/>
    <w:rPr>
      <w:sz w:val="16"/>
      <w:szCs w:val="16"/>
    </w:rPr>
  </w:style>
  <w:style w:type="paragraph" w:styleId="CommentText">
    <w:name w:val="annotation text"/>
    <w:basedOn w:val="Normal"/>
    <w:link w:val="CommentTextChar"/>
    <w:uiPriority w:val="99"/>
    <w:unhideWhenUsed/>
    <w:rsid w:val="00473947"/>
    <w:rPr>
      <w:sz w:val="20"/>
      <w:szCs w:val="20"/>
    </w:rPr>
  </w:style>
  <w:style w:type="character" w:customStyle="1" w:styleId="CommentTextChar">
    <w:name w:val="Comment Text Char"/>
    <w:basedOn w:val="DefaultParagraphFont"/>
    <w:link w:val="CommentText"/>
    <w:uiPriority w:val="99"/>
    <w:rsid w:val="00473947"/>
    <w:rPr>
      <w:sz w:val="20"/>
      <w:szCs w:val="20"/>
    </w:rPr>
  </w:style>
  <w:style w:type="paragraph" w:styleId="CommentSubject">
    <w:name w:val="annotation subject"/>
    <w:basedOn w:val="CommentText"/>
    <w:next w:val="CommentText"/>
    <w:link w:val="CommentSubjectChar"/>
    <w:uiPriority w:val="99"/>
    <w:semiHidden/>
    <w:unhideWhenUsed/>
    <w:rsid w:val="00473947"/>
    <w:rPr>
      <w:b/>
      <w:bCs/>
    </w:rPr>
  </w:style>
  <w:style w:type="character" w:customStyle="1" w:styleId="CommentSubjectChar">
    <w:name w:val="Comment Subject Char"/>
    <w:basedOn w:val="CommentTextChar"/>
    <w:link w:val="CommentSubject"/>
    <w:uiPriority w:val="99"/>
    <w:semiHidden/>
    <w:rsid w:val="00473947"/>
    <w:rPr>
      <w:b/>
      <w:bCs/>
      <w:sz w:val="20"/>
      <w:szCs w:val="20"/>
    </w:rPr>
  </w:style>
  <w:style w:type="paragraph" w:styleId="Footer">
    <w:name w:val="footer"/>
    <w:basedOn w:val="Normal"/>
    <w:link w:val="FooterChar"/>
    <w:uiPriority w:val="99"/>
    <w:unhideWhenUsed/>
    <w:rsid w:val="00CC625E"/>
    <w:pPr>
      <w:tabs>
        <w:tab w:val="center" w:pos="4513"/>
        <w:tab w:val="right" w:pos="9026"/>
      </w:tabs>
    </w:pPr>
  </w:style>
  <w:style w:type="character" w:customStyle="1" w:styleId="FooterChar">
    <w:name w:val="Footer Char"/>
    <w:basedOn w:val="DefaultParagraphFont"/>
    <w:link w:val="Footer"/>
    <w:uiPriority w:val="99"/>
    <w:rsid w:val="00CC625E"/>
  </w:style>
  <w:style w:type="character" w:styleId="PageNumber">
    <w:name w:val="page number"/>
    <w:basedOn w:val="DefaultParagraphFont"/>
    <w:uiPriority w:val="99"/>
    <w:semiHidden/>
    <w:unhideWhenUsed/>
    <w:rsid w:val="00CC625E"/>
  </w:style>
  <w:style w:type="character" w:styleId="Hyperlink">
    <w:name w:val="Hyperlink"/>
    <w:basedOn w:val="DefaultParagraphFont"/>
    <w:uiPriority w:val="99"/>
    <w:unhideWhenUsed/>
    <w:rsid w:val="00224E2E"/>
    <w:rPr>
      <w:color w:val="0000FF"/>
      <w:u w:val="single"/>
    </w:rPr>
  </w:style>
  <w:style w:type="character" w:styleId="UnresolvedMention">
    <w:name w:val="Unresolved Mention"/>
    <w:basedOn w:val="DefaultParagraphFont"/>
    <w:uiPriority w:val="99"/>
    <w:semiHidden/>
    <w:unhideWhenUsed/>
    <w:rsid w:val="00224E2E"/>
    <w:rPr>
      <w:color w:val="605E5C"/>
      <w:shd w:val="clear" w:color="auto" w:fill="E1DFDD"/>
    </w:rPr>
  </w:style>
  <w:style w:type="paragraph" w:styleId="Header">
    <w:name w:val="header"/>
    <w:basedOn w:val="Normal"/>
    <w:link w:val="HeaderChar"/>
    <w:uiPriority w:val="99"/>
    <w:unhideWhenUsed/>
    <w:rsid w:val="00BD4642"/>
    <w:pPr>
      <w:tabs>
        <w:tab w:val="center" w:pos="4680"/>
        <w:tab w:val="right" w:pos="9360"/>
      </w:tabs>
    </w:pPr>
  </w:style>
  <w:style w:type="character" w:customStyle="1" w:styleId="HeaderChar">
    <w:name w:val="Header Char"/>
    <w:basedOn w:val="DefaultParagraphFont"/>
    <w:link w:val="Header"/>
    <w:uiPriority w:val="99"/>
    <w:rsid w:val="00BD4642"/>
  </w:style>
  <w:style w:type="character" w:customStyle="1" w:styleId="Heading1Char">
    <w:name w:val="Heading 1 Char"/>
    <w:basedOn w:val="DefaultParagraphFont"/>
    <w:link w:val="Heading1"/>
    <w:uiPriority w:val="9"/>
    <w:rsid w:val="004B65E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718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C68D1-FFE5-7E4D-8D67-70DA0119E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2007</Words>
  <Characters>11444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Taylor</dc:creator>
  <cp:keywords/>
  <dc:description/>
  <cp:lastModifiedBy>Kylie Sago</cp:lastModifiedBy>
  <cp:revision>7</cp:revision>
  <cp:lastPrinted>2024-06-11T22:13:00Z</cp:lastPrinted>
  <dcterms:created xsi:type="dcterms:W3CDTF">2024-09-16T03:25:00Z</dcterms:created>
  <dcterms:modified xsi:type="dcterms:W3CDTF">2024-09-22T15:13:00Z</dcterms:modified>
</cp:coreProperties>
</file>